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72C349" w14:textId="41147AAA" w:rsidR="005A3A24" w:rsidRPr="005A3A24" w:rsidRDefault="005A3A24" w:rsidP="005A3A24">
      <w:pPr>
        <w:tabs>
          <w:tab w:val="left" w:pos="7560"/>
        </w:tabs>
        <w:sectPr w:rsidR="005A3A24" w:rsidRPr="005A3A24" w:rsidSect="00822253">
          <w:footerReference w:type="default" r:id="rId10"/>
          <w:footerReference w:type="first" r:id="rId11"/>
          <w:type w:val="continuous"/>
          <w:pgSz w:w="11906" w:h="16838" w:code="9"/>
          <w:pgMar w:top="1985" w:right="709" w:bottom="1440" w:left="709" w:header="567" w:footer="102" w:gutter="0"/>
          <w:cols w:space="708"/>
          <w:titlePg/>
          <w:docGrid w:linePitch="360"/>
        </w:sectPr>
      </w:pPr>
    </w:p>
    <w:p w14:paraId="366B43E6" w14:textId="77777777" w:rsidR="00ED3C07" w:rsidRDefault="00ED3C07" w:rsidP="00ED3C07">
      <w:pPr>
        <w:pStyle w:val="Heading1"/>
      </w:pPr>
      <w:r>
        <w:rPr>
          <w:noProof/>
          <w:lang w:eastAsia="en-GB"/>
        </w:rPr>
        <w:drawing>
          <wp:inline distT="0" distB="0" distL="0" distR="0" wp14:anchorId="6ED50B7D" wp14:editId="7E26A016">
            <wp:extent cx="3000375" cy="1743075"/>
            <wp:effectExtent l="0" t="0" r="9525" b="9525"/>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3000375" cy="1743075"/>
                    </a:xfrm>
                    <a:prstGeom prst="rect">
                      <a:avLst/>
                    </a:prstGeom>
                    <a:noFill/>
                    <a:ln>
                      <a:noFill/>
                      <a:prstDash/>
                    </a:ln>
                  </pic:spPr>
                </pic:pic>
              </a:graphicData>
            </a:graphic>
          </wp:inline>
        </w:drawing>
      </w:r>
    </w:p>
    <w:p w14:paraId="4C1895E3" w14:textId="77777777" w:rsidR="00ED3C07" w:rsidRDefault="00ED3C07" w:rsidP="00ED3C07">
      <w:pPr>
        <w:ind w:left="180"/>
        <w:jc w:val="right"/>
        <w:rPr>
          <w:rFonts w:ascii="Calibri" w:hAnsi="Calibri"/>
          <w:sz w:val="40"/>
          <w:szCs w:val="40"/>
        </w:rPr>
      </w:pPr>
      <w:r>
        <w:rPr>
          <w:rFonts w:ascii="Calibri" w:hAnsi="Calibri"/>
          <w:sz w:val="40"/>
          <w:szCs w:val="40"/>
        </w:rPr>
        <w:t>________________________________________________</w:t>
      </w:r>
    </w:p>
    <w:p w14:paraId="663AFC4E" w14:textId="4DA5F9FA" w:rsidR="00ED3C07" w:rsidRDefault="00632822" w:rsidP="00ED3C07">
      <w:pPr>
        <w:ind w:left="180"/>
        <w:jc w:val="right"/>
        <w:rPr>
          <w:rFonts w:ascii="Calibri" w:hAnsi="Calibri"/>
          <w:sz w:val="40"/>
          <w:szCs w:val="40"/>
        </w:rPr>
      </w:pPr>
      <w:r>
        <w:rPr>
          <w:rFonts w:ascii="Calibri" w:hAnsi="Calibri"/>
          <w:sz w:val="40"/>
          <w:szCs w:val="40"/>
        </w:rPr>
        <w:t>Spelling</w:t>
      </w:r>
      <w:r w:rsidR="00ED3C07">
        <w:rPr>
          <w:rFonts w:ascii="Calibri" w:hAnsi="Calibri"/>
          <w:sz w:val="40"/>
          <w:szCs w:val="40"/>
        </w:rPr>
        <w:t xml:space="preserve"> Policy</w:t>
      </w:r>
    </w:p>
    <w:p w14:paraId="6A75CA88" w14:textId="00924DCD" w:rsidR="00ED3C07" w:rsidRPr="00632822" w:rsidRDefault="00ED3C07" w:rsidP="00632822">
      <w:pPr>
        <w:ind w:left="180"/>
        <w:jc w:val="right"/>
        <w:rPr>
          <w:rFonts w:ascii="Calibri" w:hAnsi="Calibri"/>
        </w:rPr>
      </w:pPr>
      <w:r>
        <w:rPr>
          <w:rFonts w:ascii="Calibri" w:hAnsi="Calibri"/>
        </w:rPr>
        <w:t>Last Updated: September 2025</w:t>
      </w:r>
      <w:r>
        <w:rPr>
          <w:rFonts w:ascii="Calibri" w:hAnsi="Calibri"/>
        </w:rPr>
        <w:br/>
        <w:t>Update Required: September 202</w:t>
      </w:r>
      <w:r w:rsidR="00632822">
        <w:rPr>
          <w:rFonts w:ascii="Calibri" w:hAnsi="Calibri"/>
        </w:rPr>
        <w:t>6</w:t>
      </w:r>
    </w:p>
    <w:p w14:paraId="6CCFC469" w14:textId="2D550D7A" w:rsidR="0025107E" w:rsidRPr="00632822" w:rsidRDefault="00D559A8" w:rsidP="00ED3C07">
      <w:pPr>
        <w:rPr>
          <w:color w:val="000000" w:themeColor="text1"/>
          <w:sz w:val="24"/>
          <w:szCs w:val="24"/>
        </w:rPr>
      </w:pPr>
      <w:r w:rsidRPr="00632822">
        <w:rPr>
          <w:b/>
          <w:bCs/>
          <w:color w:val="000000" w:themeColor="text1"/>
          <w:sz w:val="24"/>
          <w:szCs w:val="24"/>
        </w:rPr>
        <w:t>Contents:</w:t>
      </w:r>
    </w:p>
    <w:p w14:paraId="19191E47" w14:textId="268B9985" w:rsidR="00D559A8" w:rsidRPr="00632822" w:rsidRDefault="00CC4E87" w:rsidP="00D559A8">
      <w:pPr>
        <w:pStyle w:val="TNCBodyText"/>
        <w:rPr>
          <w:color w:val="000000" w:themeColor="text1"/>
          <w:sz w:val="20"/>
          <w:szCs w:val="20"/>
        </w:rPr>
      </w:pPr>
      <w:hyperlink w:anchor="_Statement_of_intent" w:history="1">
        <w:r w:rsidR="00D559A8" w:rsidRPr="00632822">
          <w:rPr>
            <w:rStyle w:val="Hyperlink"/>
            <w:color w:val="000000" w:themeColor="text1"/>
            <w:sz w:val="20"/>
            <w:szCs w:val="20"/>
          </w:rPr>
          <w:t>Statement of intent</w:t>
        </w:r>
      </w:hyperlink>
    </w:p>
    <w:p w14:paraId="61FC98A4" w14:textId="61C1E826" w:rsidR="0049087D" w:rsidRPr="00632822" w:rsidRDefault="00CC4E87" w:rsidP="0049087D">
      <w:pPr>
        <w:pStyle w:val="TNCBodyText"/>
        <w:numPr>
          <w:ilvl w:val="0"/>
          <w:numId w:val="12"/>
        </w:numPr>
        <w:rPr>
          <w:color w:val="000000" w:themeColor="text1"/>
          <w:sz w:val="20"/>
          <w:szCs w:val="20"/>
        </w:rPr>
      </w:pPr>
      <w:hyperlink w:anchor="_Legal_framework" w:history="1">
        <w:r w:rsidR="0049087D" w:rsidRPr="00632822">
          <w:rPr>
            <w:rStyle w:val="Hyperlink"/>
            <w:color w:val="000000" w:themeColor="text1"/>
            <w:sz w:val="20"/>
            <w:szCs w:val="20"/>
          </w:rPr>
          <w:t>Legal framework</w:t>
        </w:r>
      </w:hyperlink>
    </w:p>
    <w:p w14:paraId="3278C424" w14:textId="06E89C61" w:rsidR="0049087D" w:rsidRPr="00632822" w:rsidRDefault="00CC4E87" w:rsidP="0049087D">
      <w:pPr>
        <w:pStyle w:val="TNCBodyText"/>
        <w:numPr>
          <w:ilvl w:val="0"/>
          <w:numId w:val="12"/>
        </w:numPr>
        <w:rPr>
          <w:color w:val="000000" w:themeColor="text1"/>
          <w:sz w:val="20"/>
          <w:szCs w:val="20"/>
        </w:rPr>
      </w:pPr>
      <w:hyperlink w:anchor="_Early_years_foundation" w:history="1">
        <w:r w:rsidR="0049087D" w:rsidRPr="00632822">
          <w:rPr>
            <w:rStyle w:val="Hyperlink"/>
            <w:color w:val="000000" w:themeColor="text1"/>
            <w:sz w:val="20"/>
            <w:szCs w:val="20"/>
          </w:rPr>
          <w:t>Early years foundation stage (EYFS)</w:t>
        </w:r>
      </w:hyperlink>
    </w:p>
    <w:p w14:paraId="5E095685" w14:textId="2938185C" w:rsidR="0049087D" w:rsidRPr="00632822" w:rsidRDefault="00CC4E87" w:rsidP="0049087D">
      <w:pPr>
        <w:pStyle w:val="TNCBodyText"/>
        <w:numPr>
          <w:ilvl w:val="0"/>
          <w:numId w:val="12"/>
        </w:numPr>
        <w:rPr>
          <w:color w:val="000000" w:themeColor="text1"/>
          <w:sz w:val="20"/>
          <w:szCs w:val="20"/>
        </w:rPr>
      </w:pPr>
      <w:hyperlink w:anchor="_KS1" w:history="1">
        <w:r w:rsidR="0049087D" w:rsidRPr="00632822">
          <w:rPr>
            <w:rStyle w:val="Hyperlink"/>
            <w:color w:val="000000" w:themeColor="text1"/>
            <w:sz w:val="20"/>
            <w:szCs w:val="20"/>
          </w:rPr>
          <w:t>KS1</w:t>
        </w:r>
      </w:hyperlink>
    </w:p>
    <w:p w14:paraId="2749040F" w14:textId="1E8F42BC" w:rsidR="0049087D" w:rsidRPr="00632822" w:rsidRDefault="00CC4E87" w:rsidP="0049087D">
      <w:pPr>
        <w:pStyle w:val="TNCBodyText"/>
        <w:numPr>
          <w:ilvl w:val="0"/>
          <w:numId w:val="12"/>
        </w:numPr>
        <w:rPr>
          <w:color w:val="000000" w:themeColor="text1"/>
          <w:sz w:val="20"/>
          <w:szCs w:val="20"/>
        </w:rPr>
      </w:pPr>
      <w:hyperlink w:anchor="_Years_3_and" w:history="1">
        <w:r w:rsidR="0049087D" w:rsidRPr="00632822">
          <w:rPr>
            <w:rStyle w:val="Hyperlink"/>
            <w:color w:val="000000" w:themeColor="text1"/>
            <w:sz w:val="20"/>
            <w:szCs w:val="20"/>
          </w:rPr>
          <w:t>Years 3 and 4</w:t>
        </w:r>
      </w:hyperlink>
    </w:p>
    <w:p w14:paraId="372D81D3" w14:textId="20D9B23F" w:rsidR="0049087D" w:rsidRPr="00632822" w:rsidRDefault="00CC4E87" w:rsidP="0049087D">
      <w:pPr>
        <w:pStyle w:val="TNCBodyText"/>
        <w:numPr>
          <w:ilvl w:val="0"/>
          <w:numId w:val="12"/>
        </w:numPr>
        <w:rPr>
          <w:color w:val="000000" w:themeColor="text1"/>
          <w:sz w:val="20"/>
          <w:szCs w:val="20"/>
        </w:rPr>
      </w:pPr>
      <w:hyperlink w:anchor="_Years_5_and" w:history="1">
        <w:r w:rsidR="0049087D" w:rsidRPr="00632822">
          <w:rPr>
            <w:rStyle w:val="Hyperlink"/>
            <w:color w:val="000000" w:themeColor="text1"/>
            <w:sz w:val="20"/>
            <w:szCs w:val="20"/>
          </w:rPr>
          <w:t>Years 5 and 6</w:t>
        </w:r>
      </w:hyperlink>
    </w:p>
    <w:p w14:paraId="67DA5557" w14:textId="393F4A28" w:rsidR="0049087D" w:rsidRPr="00632822" w:rsidRDefault="00CC4E87" w:rsidP="0049087D">
      <w:pPr>
        <w:pStyle w:val="TNCBodyText"/>
        <w:numPr>
          <w:ilvl w:val="0"/>
          <w:numId w:val="12"/>
        </w:numPr>
        <w:rPr>
          <w:color w:val="000000" w:themeColor="text1"/>
          <w:sz w:val="20"/>
          <w:szCs w:val="20"/>
        </w:rPr>
      </w:pPr>
      <w:hyperlink w:anchor="_Teaching_and_spelling" w:history="1">
        <w:r w:rsidR="0049087D" w:rsidRPr="00632822">
          <w:rPr>
            <w:rStyle w:val="Hyperlink"/>
            <w:color w:val="000000" w:themeColor="text1"/>
            <w:sz w:val="20"/>
            <w:szCs w:val="20"/>
          </w:rPr>
          <w:t>Teaching and spelling</w:t>
        </w:r>
      </w:hyperlink>
    </w:p>
    <w:p w14:paraId="3E08D4B4" w14:textId="0690BA48" w:rsidR="0049087D" w:rsidRPr="00632822" w:rsidRDefault="00CC4E87" w:rsidP="0049087D">
      <w:pPr>
        <w:pStyle w:val="TNCBodyText"/>
        <w:numPr>
          <w:ilvl w:val="0"/>
          <w:numId w:val="12"/>
        </w:numPr>
        <w:rPr>
          <w:color w:val="000000" w:themeColor="text1"/>
          <w:sz w:val="20"/>
          <w:szCs w:val="20"/>
        </w:rPr>
      </w:pPr>
      <w:hyperlink w:anchor="_Phonics_curriculum" w:history="1">
        <w:r w:rsidR="0049087D" w:rsidRPr="00632822">
          <w:rPr>
            <w:rStyle w:val="Hyperlink"/>
            <w:color w:val="000000" w:themeColor="text1"/>
            <w:sz w:val="20"/>
            <w:szCs w:val="20"/>
          </w:rPr>
          <w:t>Phonics curriculum</w:t>
        </w:r>
      </w:hyperlink>
    </w:p>
    <w:p w14:paraId="73D4DF05" w14:textId="59966CB9" w:rsidR="0049087D" w:rsidRPr="00632822" w:rsidRDefault="00CC4E87" w:rsidP="0049087D">
      <w:pPr>
        <w:pStyle w:val="TNCBodyText"/>
        <w:numPr>
          <w:ilvl w:val="0"/>
          <w:numId w:val="12"/>
        </w:numPr>
        <w:rPr>
          <w:color w:val="000000" w:themeColor="text1"/>
          <w:sz w:val="20"/>
          <w:szCs w:val="20"/>
        </w:rPr>
      </w:pPr>
      <w:hyperlink w:anchor="_Teaching_phonics" w:history="1">
        <w:r w:rsidR="0049087D" w:rsidRPr="00632822">
          <w:rPr>
            <w:rStyle w:val="Hyperlink"/>
            <w:color w:val="000000" w:themeColor="text1"/>
            <w:sz w:val="20"/>
            <w:szCs w:val="20"/>
          </w:rPr>
          <w:t>Teaching phonics</w:t>
        </w:r>
      </w:hyperlink>
    </w:p>
    <w:p w14:paraId="487CB6A8" w14:textId="4E0AA10B" w:rsidR="0049087D" w:rsidRPr="00632822" w:rsidRDefault="00CC4E87" w:rsidP="0049087D">
      <w:pPr>
        <w:pStyle w:val="TNCBodyText"/>
        <w:numPr>
          <w:ilvl w:val="0"/>
          <w:numId w:val="12"/>
        </w:numPr>
        <w:rPr>
          <w:color w:val="000000" w:themeColor="text1"/>
          <w:sz w:val="20"/>
          <w:szCs w:val="20"/>
        </w:rPr>
      </w:pPr>
      <w:hyperlink w:anchor="_Assessment" w:history="1">
        <w:r w:rsidR="0049087D" w:rsidRPr="00632822">
          <w:rPr>
            <w:rStyle w:val="Hyperlink"/>
            <w:color w:val="000000" w:themeColor="text1"/>
            <w:sz w:val="20"/>
            <w:szCs w:val="20"/>
          </w:rPr>
          <w:t>Assessment</w:t>
        </w:r>
      </w:hyperlink>
    </w:p>
    <w:p w14:paraId="73781DF9" w14:textId="5C50087F" w:rsidR="0049087D" w:rsidRPr="00632822" w:rsidRDefault="00CC4E87" w:rsidP="0049087D">
      <w:pPr>
        <w:pStyle w:val="TNCBodyText"/>
        <w:numPr>
          <w:ilvl w:val="0"/>
          <w:numId w:val="12"/>
        </w:numPr>
        <w:rPr>
          <w:color w:val="000000" w:themeColor="text1"/>
          <w:sz w:val="20"/>
          <w:szCs w:val="20"/>
        </w:rPr>
      </w:pPr>
      <w:hyperlink w:anchor="_Pupils_with_SEND" w:history="1">
        <w:r w:rsidR="0049087D" w:rsidRPr="00632822">
          <w:rPr>
            <w:rStyle w:val="Hyperlink"/>
            <w:color w:val="000000" w:themeColor="text1"/>
            <w:sz w:val="20"/>
            <w:szCs w:val="20"/>
          </w:rPr>
          <w:t>Pupils with SEND</w:t>
        </w:r>
      </w:hyperlink>
    </w:p>
    <w:p w14:paraId="6222DC94" w14:textId="33E1B92E" w:rsidR="0049087D" w:rsidRPr="00632822" w:rsidRDefault="00CC4E87" w:rsidP="0049087D">
      <w:pPr>
        <w:pStyle w:val="TNCBodyText"/>
        <w:numPr>
          <w:ilvl w:val="0"/>
          <w:numId w:val="12"/>
        </w:numPr>
        <w:rPr>
          <w:color w:val="000000" w:themeColor="text1"/>
          <w:sz w:val="20"/>
          <w:szCs w:val="20"/>
        </w:rPr>
      </w:pPr>
      <w:hyperlink w:anchor="_Homework" w:history="1">
        <w:r w:rsidR="0049087D" w:rsidRPr="00632822">
          <w:rPr>
            <w:rStyle w:val="Hyperlink"/>
            <w:color w:val="000000" w:themeColor="text1"/>
            <w:sz w:val="20"/>
            <w:szCs w:val="20"/>
          </w:rPr>
          <w:t>Homework</w:t>
        </w:r>
      </w:hyperlink>
    </w:p>
    <w:p w14:paraId="6E75152C" w14:textId="2B26A898" w:rsidR="0049087D" w:rsidRPr="00632822" w:rsidRDefault="00CC4E87" w:rsidP="0049087D">
      <w:pPr>
        <w:pStyle w:val="TNCBodyText"/>
        <w:numPr>
          <w:ilvl w:val="0"/>
          <w:numId w:val="12"/>
        </w:numPr>
        <w:rPr>
          <w:color w:val="000000" w:themeColor="text1"/>
          <w:sz w:val="20"/>
          <w:szCs w:val="20"/>
        </w:rPr>
      </w:pPr>
      <w:hyperlink w:anchor="_Monitoring_and_review" w:history="1">
        <w:r w:rsidR="0049087D" w:rsidRPr="00632822">
          <w:rPr>
            <w:rStyle w:val="Hyperlink"/>
            <w:color w:val="000000" w:themeColor="text1"/>
            <w:sz w:val="20"/>
            <w:szCs w:val="20"/>
          </w:rPr>
          <w:t>Monitoring and review</w:t>
        </w:r>
      </w:hyperlink>
      <w:r w:rsidR="0049087D" w:rsidRPr="00632822">
        <w:rPr>
          <w:color w:val="000000" w:themeColor="text1"/>
          <w:sz w:val="20"/>
          <w:szCs w:val="20"/>
        </w:rPr>
        <w:t xml:space="preserve"> </w:t>
      </w:r>
    </w:p>
    <w:p w14:paraId="1CBA190C" w14:textId="77777777" w:rsidR="0049087D" w:rsidRPr="00632822" w:rsidRDefault="0049087D" w:rsidP="0049087D">
      <w:pPr>
        <w:pStyle w:val="TNCBodyText"/>
        <w:rPr>
          <w:b/>
          <w:bCs/>
          <w:color w:val="000000" w:themeColor="text1"/>
          <w:sz w:val="20"/>
          <w:szCs w:val="20"/>
        </w:rPr>
      </w:pPr>
      <w:r w:rsidRPr="00632822">
        <w:rPr>
          <w:b/>
          <w:bCs/>
          <w:color w:val="000000" w:themeColor="text1"/>
          <w:sz w:val="20"/>
          <w:szCs w:val="20"/>
        </w:rPr>
        <w:t>Appendices</w:t>
      </w:r>
    </w:p>
    <w:p w14:paraId="2A5F8FBE" w14:textId="7A3154EC" w:rsidR="0049087D" w:rsidRPr="00632822" w:rsidRDefault="00CC4E87" w:rsidP="0049087D">
      <w:pPr>
        <w:pStyle w:val="TNCBodyText"/>
        <w:numPr>
          <w:ilvl w:val="0"/>
          <w:numId w:val="14"/>
        </w:numPr>
        <w:rPr>
          <w:color w:val="000000" w:themeColor="text1"/>
          <w:sz w:val="20"/>
          <w:szCs w:val="20"/>
        </w:rPr>
      </w:pPr>
      <w:hyperlink w:anchor="_Years_3_and_1" w:history="1">
        <w:r w:rsidR="0049087D" w:rsidRPr="00632822">
          <w:rPr>
            <w:rStyle w:val="Hyperlink"/>
            <w:color w:val="000000" w:themeColor="text1"/>
            <w:sz w:val="20"/>
            <w:szCs w:val="20"/>
          </w:rPr>
          <w:t>Years 3 and 4 statutory word list</w:t>
        </w:r>
      </w:hyperlink>
    </w:p>
    <w:p w14:paraId="7E2FBA44" w14:textId="28BABBB6" w:rsidR="00D559A8" w:rsidRPr="00632822" w:rsidRDefault="00CC4E87" w:rsidP="005E00AE">
      <w:pPr>
        <w:pStyle w:val="TNCBodyText"/>
        <w:numPr>
          <w:ilvl w:val="0"/>
          <w:numId w:val="14"/>
        </w:numPr>
      </w:pPr>
      <w:hyperlink w:anchor="_Years_5_and_1" w:history="1">
        <w:r w:rsidR="0049087D" w:rsidRPr="00632822">
          <w:rPr>
            <w:rStyle w:val="Hyperlink"/>
            <w:color w:val="000000" w:themeColor="text1"/>
            <w:sz w:val="20"/>
            <w:szCs w:val="20"/>
          </w:rPr>
          <w:t>Years 5 and 6 statutory word list</w:t>
        </w:r>
      </w:hyperlink>
      <w:r w:rsidR="0049087D" w:rsidRPr="0049087D">
        <w:rPr>
          <w:b/>
          <w:bCs/>
        </w:rPr>
        <w:t xml:space="preserve"> </w:t>
      </w:r>
      <w:r w:rsidR="00D559A8">
        <w:br w:type="page"/>
      </w:r>
      <w:bookmarkStart w:id="0" w:name="_Statement_of_intent"/>
      <w:bookmarkEnd w:id="0"/>
      <w:r w:rsidR="00D559A8" w:rsidRPr="00632822">
        <w:rPr>
          <w:b/>
          <w:bCs/>
          <w:color w:val="000000" w:themeColor="text1"/>
          <w:sz w:val="32"/>
          <w:szCs w:val="40"/>
        </w:rPr>
        <w:lastRenderedPageBreak/>
        <w:t>Statement of intent</w:t>
      </w:r>
    </w:p>
    <w:p w14:paraId="739072BD" w14:textId="54ED6C98" w:rsidR="0049087D" w:rsidRPr="0049087D" w:rsidRDefault="003F67FB" w:rsidP="0049087D">
      <w:pPr>
        <w:pStyle w:val="TNCBodyText"/>
      </w:pPr>
      <w:r w:rsidRPr="003F67FB">
        <w:rPr>
          <w:color w:val="000000" w:themeColor="text1"/>
        </w:rPr>
        <w:t>Denham Village School</w:t>
      </w:r>
      <w:r w:rsidR="0049087D" w:rsidRPr="003F67FB">
        <w:rPr>
          <w:color w:val="000000" w:themeColor="text1"/>
        </w:rPr>
        <w:t xml:space="preserve"> </w:t>
      </w:r>
      <w:r w:rsidR="0049087D" w:rsidRPr="0049087D">
        <w:t xml:space="preserve">recognises its responsibility to deliver the national curriculum and is committed to ensuring that all pupils are given the opportunity and support to progress and develop to their full potential. </w:t>
      </w:r>
    </w:p>
    <w:p w14:paraId="078EA75D" w14:textId="77777777" w:rsidR="0049087D" w:rsidRPr="0049087D" w:rsidRDefault="0049087D" w:rsidP="0049087D">
      <w:pPr>
        <w:pStyle w:val="TNCBodyText"/>
      </w:pPr>
      <w:r w:rsidRPr="0049087D">
        <w:t xml:space="preserve">The school understands the importance of being able to spell quickly and accurately through knowing the relationship between sounds and letters, understanding the word structure and spelling structure of words, and enabling pupils to transcribe ideas fluently. </w:t>
      </w:r>
    </w:p>
    <w:p w14:paraId="06B74114" w14:textId="77777777" w:rsidR="0049087D" w:rsidRPr="0049087D" w:rsidRDefault="0049087D" w:rsidP="0049087D">
      <w:pPr>
        <w:pStyle w:val="TNCBodyText"/>
      </w:pPr>
      <w:r w:rsidRPr="0049087D">
        <w:t xml:space="preserve">Whilst there is a range of different ways that spelling is learned and acquired, the school’s approach to the teaching and learning of spelling will be personalised and adapted to suit each pupil’s circumstances and ability where necessary. </w:t>
      </w:r>
    </w:p>
    <w:p w14:paraId="470DDAAA" w14:textId="1B6CF352" w:rsidR="00D559A8" w:rsidRDefault="00D559A8" w:rsidP="00D559A8">
      <w:pPr>
        <w:pStyle w:val="TNCBodyText"/>
      </w:pPr>
    </w:p>
    <w:p w14:paraId="0F307342" w14:textId="77777777" w:rsidR="00D559A8" w:rsidRDefault="00D559A8">
      <w:r>
        <w:br w:type="page"/>
      </w:r>
    </w:p>
    <w:p w14:paraId="2E9CCEBA" w14:textId="593CFA20" w:rsidR="0025107E" w:rsidRPr="003F67FB" w:rsidRDefault="00D559A8" w:rsidP="00D613D9">
      <w:pPr>
        <w:pStyle w:val="Heading2"/>
        <w:rPr>
          <w:color w:val="000000" w:themeColor="text1"/>
          <w:sz w:val="28"/>
          <w:szCs w:val="28"/>
        </w:rPr>
      </w:pPr>
      <w:bookmarkStart w:id="1" w:name="_Legal_framework"/>
      <w:bookmarkStart w:id="2" w:name="LF"/>
      <w:bookmarkEnd w:id="1"/>
      <w:r w:rsidRPr="003F67FB">
        <w:rPr>
          <w:color w:val="000000" w:themeColor="text1"/>
          <w:sz w:val="28"/>
          <w:szCs w:val="28"/>
        </w:rPr>
        <w:lastRenderedPageBreak/>
        <w:t xml:space="preserve">Legal framework </w:t>
      </w:r>
    </w:p>
    <w:p w14:paraId="2447194E" w14:textId="77777777" w:rsidR="0049087D" w:rsidRPr="0049087D" w:rsidRDefault="0049087D" w:rsidP="0049087D">
      <w:pPr>
        <w:pStyle w:val="TNCBodyText"/>
      </w:pPr>
      <w:r w:rsidRPr="0049087D">
        <w:t xml:space="preserve">This policy has due regard to all relevant legislation and statutory guidance including, but not limited to, the following: </w:t>
      </w:r>
    </w:p>
    <w:p w14:paraId="56A28D6A" w14:textId="12DB37E8" w:rsidR="0049087D" w:rsidRPr="0049087D" w:rsidRDefault="0049087D" w:rsidP="0049087D">
      <w:pPr>
        <w:pStyle w:val="TNCBodyText"/>
        <w:numPr>
          <w:ilvl w:val="0"/>
          <w:numId w:val="16"/>
        </w:numPr>
      </w:pPr>
      <w:r w:rsidRPr="0049087D">
        <w:t>DfE (20</w:t>
      </w:r>
      <w:r>
        <w:t>1</w:t>
      </w:r>
      <w:r w:rsidRPr="0049087D">
        <w:t>3) ‘English programmes of study: key stages 1 and 2’</w:t>
      </w:r>
    </w:p>
    <w:p w14:paraId="351811AC" w14:textId="72FA3533" w:rsidR="0049087D" w:rsidRPr="0049087D" w:rsidRDefault="0049087D" w:rsidP="0049087D">
      <w:pPr>
        <w:pStyle w:val="TNCBodyText"/>
        <w:numPr>
          <w:ilvl w:val="0"/>
          <w:numId w:val="16"/>
        </w:numPr>
      </w:pPr>
      <w:r w:rsidRPr="0049087D">
        <w:t xml:space="preserve">DfE (2023) ‘Statutory framework for the early years foundation stage’ (EYFS) </w:t>
      </w:r>
    </w:p>
    <w:p w14:paraId="776AB81E" w14:textId="77777777" w:rsidR="0049087D" w:rsidRPr="0049087D" w:rsidRDefault="0049087D" w:rsidP="0049087D">
      <w:pPr>
        <w:pStyle w:val="TNCBodyText"/>
      </w:pPr>
      <w:r w:rsidRPr="0049087D">
        <w:t>This policy operates in conjunction with the following school policies:</w:t>
      </w:r>
    </w:p>
    <w:p w14:paraId="54263F6C" w14:textId="77777777" w:rsidR="0049087D" w:rsidRPr="0049087D" w:rsidRDefault="0049087D" w:rsidP="0049087D">
      <w:pPr>
        <w:pStyle w:val="TNCBodyText"/>
        <w:numPr>
          <w:ilvl w:val="0"/>
          <w:numId w:val="15"/>
        </w:numPr>
      </w:pPr>
      <w:r w:rsidRPr="0049087D">
        <w:t>Primary School English Policy</w:t>
      </w:r>
    </w:p>
    <w:p w14:paraId="5A5BFB0F" w14:textId="77777777" w:rsidR="0049087D" w:rsidRPr="0049087D" w:rsidRDefault="0049087D" w:rsidP="0049087D">
      <w:pPr>
        <w:pStyle w:val="TNCBodyText"/>
        <w:numPr>
          <w:ilvl w:val="0"/>
          <w:numId w:val="15"/>
        </w:numPr>
      </w:pPr>
      <w:r w:rsidRPr="0049087D">
        <w:t>Primary Reading Policy</w:t>
      </w:r>
    </w:p>
    <w:p w14:paraId="0B177B5C" w14:textId="755E3A3B" w:rsidR="00423FBD" w:rsidRPr="0025107E" w:rsidRDefault="0049087D" w:rsidP="00536042">
      <w:pPr>
        <w:pStyle w:val="TNCBodyText"/>
        <w:numPr>
          <w:ilvl w:val="0"/>
          <w:numId w:val="15"/>
        </w:numPr>
      </w:pPr>
      <w:r w:rsidRPr="0049087D">
        <w:t>Primary Writing Policy</w:t>
      </w:r>
      <w:bookmarkEnd w:id="2"/>
    </w:p>
    <w:p w14:paraId="7C8E5DF3" w14:textId="2B220917" w:rsidR="0049087D" w:rsidRPr="003F67FB" w:rsidRDefault="0049087D" w:rsidP="00536042">
      <w:pPr>
        <w:pStyle w:val="Heading2"/>
        <w:rPr>
          <w:color w:val="000000" w:themeColor="text1"/>
          <w:sz w:val="28"/>
          <w:szCs w:val="28"/>
        </w:rPr>
      </w:pPr>
      <w:bookmarkStart w:id="3" w:name="_Early_years_foundation"/>
      <w:bookmarkEnd w:id="3"/>
      <w:r w:rsidRPr="003F67FB">
        <w:rPr>
          <w:color w:val="000000" w:themeColor="text1"/>
          <w:sz w:val="28"/>
          <w:szCs w:val="28"/>
        </w:rPr>
        <w:t>Early years foundation stage (EYFS)</w:t>
      </w:r>
    </w:p>
    <w:p w14:paraId="7CB73EF1" w14:textId="77777777" w:rsidR="0049087D" w:rsidRPr="0049087D" w:rsidRDefault="0049087D" w:rsidP="0049087D">
      <w:pPr>
        <w:pStyle w:val="TNCBodyText"/>
      </w:pPr>
      <w:r w:rsidRPr="0049087D">
        <w:t>Pupils will be supported to meet the expected level of development for writing outlined in the ‘</w:t>
      </w:r>
      <w:hyperlink r:id="rId13" w:history="1">
        <w:r w:rsidRPr="003F67FB">
          <w:rPr>
            <w:rStyle w:val="Hyperlink"/>
            <w:color w:val="000000" w:themeColor="text1"/>
          </w:rPr>
          <w:t>EYFS</w:t>
        </w:r>
      </w:hyperlink>
      <w:r w:rsidRPr="0049087D">
        <w:t>’ before Year 1, namely that they are able to:</w:t>
      </w:r>
    </w:p>
    <w:p w14:paraId="1CF69392" w14:textId="77777777" w:rsidR="0049087D" w:rsidRPr="0049087D" w:rsidRDefault="0049087D" w:rsidP="0049087D">
      <w:pPr>
        <w:pStyle w:val="TNCBodyText"/>
        <w:numPr>
          <w:ilvl w:val="0"/>
          <w:numId w:val="17"/>
        </w:numPr>
      </w:pPr>
      <w:r w:rsidRPr="0049087D">
        <w:t>Write recognisable letters, most of which are correctly formed.</w:t>
      </w:r>
    </w:p>
    <w:p w14:paraId="3A8810CC" w14:textId="77777777" w:rsidR="0049087D" w:rsidRPr="0049087D" w:rsidRDefault="0049087D" w:rsidP="0049087D">
      <w:pPr>
        <w:pStyle w:val="TNCBodyText"/>
        <w:numPr>
          <w:ilvl w:val="0"/>
          <w:numId w:val="17"/>
        </w:numPr>
      </w:pPr>
      <w:r w:rsidRPr="0049087D">
        <w:t>Spell words by identifying sounds in them and representing the sounds with a letter or letters.</w:t>
      </w:r>
    </w:p>
    <w:p w14:paraId="10F923E6" w14:textId="77777777" w:rsidR="0049087D" w:rsidRPr="0049087D" w:rsidRDefault="0049087D" w:rsidP="0049087D">
      <w:pPr>
        <w:pStyle w:val="TNCBodyText"/>
        <w:numPr>
          <w:ilvl w:val="0"/>
          <w:numId w:val="17"/>
        </w:numPr>
      </w:pPr>
      <w:r w:rsidRPr="0049087D">
        <w:t xml:space="preserve">Write simple phrases and sentences that can be read by others. </w:t>
      </w:r>
    </w:p>
    <w:p w14:paraId="40E2F477" w14:textId="5A764087" w:rsidR="0049087D" w:rsidRPr="0049087D" w:rsidRDefault="0049087D" w:rsidP="0049087D">
      <w:pPr>
        <w:pStyle w:val="TNCBodyText"/>
      </w:pPr>
      <w:r w:rsidRPr="0049087D">
        <w:t>Teachers will base the teaching of spelling in EYFS and KS1 on the delivery of daily phonics lessons.</w:t>
      </w:r>
    </w:p>
    <w:p w14:paraId="5DC93EC3" w14:textId="79B499DB" w:rsidR="0049087D" w:rsidRPr="0049087D" w:rsidRDefault="0049087D" w:rsidP="0049087D">
      <w:pPr>
        <w:pStyle w:val="TNCBodyText"/>
      </w:pPr>
      <w:r w:rsidRPr="0049087D">
        <w:t>Pupils in the EYFS will not be given weekly spelling lists or homework; however, they will be given list</w:t>
      </w:r>
      <w:r w:rsidR="003F67FB">
        <w:t>s of words to practise reading.</w:t>
      </w:r>
    </w:p>
    <w:p w14:paraId="0C79AE43" w14:textId="6095EBC3" w:rsidR="0049087D" w:rsidRPr="003F67FB" w:rsidRDefault="0049087D" w:rsidP="00536042">
      <w:pPr>
        <w:pStyle w:val="Heading2"/>
        <w:rPr>
          <w:color w:val="000000" w:themeColor="text1"/>
          <w:sz w:val="28"/>
          <w:szCs w:val="28"/>
        </w:rPr>
      </w:pPr>
      <w:bookmarkStart w:id="4" w:name="_KS1"/>
      <w:bookmarkEnd w:id="4"/>
      <w:r w:rsidRPr="003F67FB">
        <w:rPr>
          <w:color w:val="000000" w:themeColor="text1"/>
          <w:sz w:val="28"/>
          <w:szCs w:val="28"/>
        </w:rPr>
        <w:t>KS1</w:t>
      </w:r>
    </w:p>
    <w:p w14:paraId="331EF7A3" w14:textId="131E9453" w:rsidR="0049087D" w:rsidRPr="0049087D" w:rsidRDefault="0049087D" w:rsidP="0049087D">
      <w:pPr>
        <w:pStyle w:val="Heading3"/>
      </w:pPr>
      <w:r w:rsidRPr="0049087D">
        <w:t>Year 1</w:t>
      </w:r>
    </w:p>
    <w:p w14:paraId="460F0401" w14:textId="77777777" w:rsidR="0049087D" w:rsidRPr="0049087D" w:rsidRDefault="0049087D" w:rsidP="0049087D">
      <w:pPr>
        <w:pStyle w:val="TNCBodyText"/>
      </w:pPr>
      <w:r w:rsidRPr="0049087D">
        <w:t>Teachers will build on work from the EYFS stage, ensuring pupils continue to learn grapheme phoneme correspondence (GPC) and revise and consolidate those already learnt. Pupils’ understanding that the letter(s) on the page represent the sounds in spoken words will underpin their reading and spelling of all words</w:t>
      </w:r>
    </w:p>
    <w:p w14:paraId="49196165" w14:textId="375ADDDB" w:rsidR="0049087D" w:rsidRPr="0049087D" w:rsidRDefault="0049087D" w:rsidP="0049087D">
      <w:pPr>
        <w:pStyle w:val="TNCBodyText"/>
      </w:pPr>
      <w:r w:rsidRPr="0049087D">
        <w:t>Teachers will base the teaching of spelling in KS1 on the delivery of daily phonics lessons.  By the end of year 1 pupils will be able to read a large number of different words containing the GPCs that they have learnt whether or not they have seen these words before.</w:t>
      </w:r>
    </w:p>
    <w:p w14:paraId="6DBA4105" w14:textId="77777777" w:rsidR="0049087D" w:rsidRPr="0049087D" w:rsidRDefault="0049087D" w:rsidP="0049087D">
      <w:pPr>
        <w:pStyle w:val="TNCBodyText"/>
      </w:pPr>
      <w:r w:rsidRPr="0049087D">
        <w:t>Pupils will be taught in line with the statutory requirements of the KS1 English national curriculum. For spelling, this means all pupils will be taught to:</w:t>
      </w:r>
    </w:p>
    <w:p w14:paraId="1D5D5B26" w14:textId="77777777" w:rsidR="0049087D" w:rsidRPr="0049087D" w:rsidRDefault="0049087D" w:rsidP="0049087D">
      <w:pPr>
        <w:pStyle w:val="TNCBodyText"/>
        <w:numPr>
          <w:ilvl w:val="0"/>
          <w:numId w:val="18"/>
        </w:numPr>
      </w:pPr>
      <w:r w:rsidRPr="0049087D">
        <w:t>Spell words containing each of the 40+ phonemes already taught.</w:t>
      </w:r>
    </w:p>
    <w:p w14:paraId="217E7DE0" w14:textId="77777777" w:rsidR="0049087D" w:rsidRPr="0049087D" w:rsidRDefault="0049087D" w:rsidP="0049087D">
      <w:pPr>
        <w:pStyle w:val="TNCBodyText"/>
        <w:numPr>
          <w:ilvl w:val="0"/>
          <w:numId w:val="18"/>
        </w:numPr>
      </w:pPr>
      <w:r w:rsidRPr="0049087D">
        <w:t>Spell common exception words.</w:t>
      </w:r>
    </w:p>
    <w:p w14:paraId="0CAFAF47" w14:textId="77777777" w:rsidR="0049087D" w:rsidRPr="0049087D" w:rsidRDefault="0049087D" w:rsidP="0049087D">
      <w:pPr>
        <w:pStyle w:val="TNCBodyText"/>
        <w:numPr>
          <w:ilvl w:val="0"/>
          <w:numId w:val="18"/>
        </w:numPr>
      </w:pPr>
      <w:r w:rsidRPr="0049087D">
        <w:lastRenderedPageBreak/>
        <w:t>Spell the days of the week.</w:t>
      </w:r>
    </w:p>
    <w:p w14:paraId="4AE3F369" w14:textId="77777777" w:rsidR="0049087D" w:rsidRPr="0049087D" w:rsidRDefault="0049087D" w:rsidP="0049087D">
      <w:pPr>
        <w:pStyle w:val="TNCBodyText"/>
        <w:numPr>
          <w:ilvl w:val="0"/>
          <w:numId w:val="18"/>
        </w:numPr>
      </w:pPr>
      <w:r w:rsidRPr="0049087D">
        <w:t>Name the letters of the alphabet in order and using letter names to distinguish between alternative spellings of the same sound.</w:t>
      </w:r>
    </w:p>
    <w:p w14:paraId="25FDDAF6" w14:textId="77777777" w:rsidR="0049087D" w:rsidRPr="0049087D" w:rsidRDefault="0049087D" w:rsidP="0049087D">
      <w:pPr>
        <w:pStyle w:val="TNCBodyText"/>
        <w:numPr>
          <w:ilvl w:val="0"/>
          <w:numId w:val="18"/>
        </w:numPr>
      </w:pPr>
      <w:r w:rsidRPr="0049087D">
        <w:t>Add prefixes and suffixes:</w:t>
      </w:r>
    </w:p>
    <w:p w14:paraId="16C5E4B7" w14:textId="77777777" w:rsidR="0049087D" w:rsidRPr="0049087D" w:rsidRDefault="0049087D" w:rsidP="0049087D">
      <w:pPr>
        <w:pStyle w:val="TNCBodyText"/>
        <w:numPr>
          <w:ilvl w:val="1"/>
          <w:numId w:val="19"/>
        </w:numPr>
      </w:pPr>
      <w:r w:rsidRPr="0049087D">
        <w:t>Using the spelling rule for adding -s or -es as the plural marker for nouns and the third person singular marker for verbs.</w:t>
      </w:r>
    </w:p>
    <w:p w14:paraId="40E3EFB0" w14:textId="77777777" w:rsidR="0049087D" w:rsidRPr="0049087D" w:rsidRDefault="0049087D" w:rsidP="0049087D">
      <w:pPr>
        <w:pStyle w:val="TNCBodyText"/>
        <w:numPr>
          <w:ilvl w:val="1"/>
          <w:numId w:val="19"/>
        </w:numPr>
      </w:pPr>
      <w:r w:rsidRPr="0049087D">
        <w:t>Using the prefix un-.</w:t>
      </w:r>
    </w:p>
    <w:p w14:paraId="036EF70D" w14:textId="77777777" w:rsidR="0049087D" w:rsidRPr="0049087D" w:rsidRDefault="0049087D" w:rsidP="0049087D">
      <w:pPr>
        <w:pStyle w:val="TNCBodyText"/>
        <w:numPr>
          <w:ilvl w:val="1"/>
          <w:numId w:val="19"/>
        </w:numPr>
      </w:pPr>
      <w:r w:rsidRPr="0049087D">
        <w:t>Using -ing, -ed, -er and -est where no change is needed in the spelling of root words.</w:t>
      </w:r>
    </w:p>
    <w:p w14:paraId="53086578" w14:textId="77777777" w:rsidR="0049087D" w:rsidRPr="0049087D" w:rsidRDefault="0049087D" w:rsidP="0049087D">
      <w:pPr>
        <w:pStyle w:val="TNCBodyText"/>
        <w:numPr>
          <w:ilvl w:val="0"/>
          <w:numId w:val="18"/>
        </w:numPr>
      </w:pPr>
      <w:r w:rsidRPr="0049087D">
        <w:t>Apply simple spelling rules and guidance.</w:t>
      </w:r>
    </w:p>
    <w:p w14:paraId="04298BD5" w14:textId="77777777" w:rsidR="0049087D" w:rsidRPr="0049087D" w:rsidRDefault="0049087D" w:rsidP="0049087D">
      <w:pPr>
        <w:pStyle w:val="TNCBodyText"/>
        <w:numPr>
          <w:ilvl w:val="0"/>
          <w:numId w:val="18"/>
        </w:numPr>
      </w:pPr>
      <w:r w:rsidRPr="0049087D">
        <w:t>Write from memory simple sentences dictated by the teacher, including words using the GPCs and common exception words already taught.</w:t>
      </w:r>
    </w:p>
    <w:p w14:paraId="48E618AF" w14:textId="77777777" w:rsidR="0049087D" w:rsidRPr="0049087D" w:rsidRDefault="0049087D" w:rsidP="0049087D">
      <w:pPr>
        <w:pStyle w:val="TNCBodyText"/>
        <w:numPr>
          <w:ilvl w:val="0"/>
          <w:numId w:val="18"/>
        </w:numPr>
      </w:pPr>
      <w:r w:rsidRPr="0049087D">
        <w:t>The further statutory requirements as outlined in ‘English Appendix 1: Spelling’ of the ‘</w:t>
      </w:r>
      <w:hyperlink r:id="rId14" w:history="1">
        <w:r w:rsidRPr="0049087D">
          <w:rPr>
            <w:rStyle w:val="Hyperlink"/>
          </w:rPr>
          <w:t>National curriculum in England: English programmes of study</w:t>
        </w:r>
      </w:hyperlink>
      <w:r w:rsidRPr="0049087D">
        <w:t>’.</w:t>
      </w:r>
    </w:p>
    <w:p w14:paraId="3E4DD528" w14:textId="77777777" w:rsidR="0049087D" w:rsidRPr="0049087D" w:rsidRDefault="0049087D" w:rsidP="0049087D">
      <w:pPr>
        <w:pStyle w:val="TNCBodyText"/>
      </w:pPr>
      <w:r w:rsidRPr="0049087D">
        <w:t>Where a pupil entering Year 1 has not met the EYFS expected level of development, they will continue to follow the school’s EYFS curriculum to develop their word reading, spelling and language skills; however, they will follow Year 1 programme of study in terms of the books they listen to and discuss. Pupils struggling to decode and spell will be taught to do so as a matter of urgency through a rigorous and systematic phonics programme.</w:t>
      </w:r>
    </w:p>
    <w:p w14:paraId="4AF7225E" w14:textId="77777777" w:rsidR="0049087D" w:rsidRPr="003F67FB" w:rsidRDefault="0049087D" w:rsidP="0049087D">
      <w:pPr>
        <w:pStyle w:val="Heading3"/>
        <w:rPr>
          <w:b/>
          <w:color w:val="000000" w:themeColor="text1"/>
        </w:rPr>
      </w:pPr>
      <w:r w:rsidRPr="003F67FB">
        <w:rPr>
          <w:b/>
          <w:color w:val="000000" w:themeColor="text1"/>
        </w:rPr>
        <w:t>Year 2</w:t>
      </w:r>
    </w:p>
    <w:p w14:paraId="05EE4AE4" w14:textId="77777777" w:rsidR="0049087D" w:rsidRPr="0049087D" w:rsidRDefault="0049087D" w:rsidP="0049087D">
      <w:pPr>
        <w:pStyle w:val="TNCBodyText"/>
      </w:pPr>
      <w:r w:rsidRPr="0049087D">
        <w:t>Pupils will be taught in line with the statutory requirements of the KS1 English national curriculum. For spelling, this means all pupils will be taught to:</w:t>
      </w:r>
    </w:p>
    <w:p w14:paraId="21BBBF08" w14:textId="77777777" w:rsidR="0049087D" w:rsidRPr="0049087D" w:rsidRDefault="0049087D" w:rsidP="0049087D">
      <w:pPr>
        <w:pStyle w:val="TNCBodyText"/>
        <w:numPr>
          <w:ilvl w:val="0"/>
          <w:numId w:val="18"/>
        </w:numPr>
      </w:pPr>
      <w:r w:rsidRPr="0049087D">
        <w:t>Spell by:</w:t>
      </w:r>
    </w:p>
    <w:p w14:paraId="3A9C6435" w14:textId="77777777" w:rsidR="0049087D" w:rsidRPr="0049087D" w:rsidRDefault="0049087D" w:rsidP="0049087D">
      <w:pPr>
        <w:pStyle w:val="TNCBodyText"/>
        <w:numPr>
          <w:ilvl w:val="1"/>
          <w:numId w:val="20"/>
        </w:numPr>
      </w:pPr>
      <w:r w:rsidRPr="0049087D">
        <w:t>Segmenting spoken words into phonemes and representing these by graphemes, spelling many correctly.</w:t>
      </w:r>
    </w:p>
    <w:p w14:paraId="1CBD17FA" w14:textId="77777777" w:rsidR="0049087D" w:rsidRPr="0049087D" w:rsidRDefault="0049087D" w:rsidP="0049087D">
      <w:pPr>
        <w:pStyle w:val="TNCBodyText"/>
        <w:numPr>
          <w:ilvl w:val="1"/>
          <w:numId w:val="20"/>
        </w:numPr>
      </w:pPr>
      <w:r w:rsidRPr="0049087D">
        <w:t>Learning new ways of spelling phonemes for which one or more spellings are already known, and learn some words with each spelling, including a few common homophones.</w:t>
      </w:r>
    </w:p>
    <w:p w14:paraId="1D4D99AE" w14:textId="77777777" w:rsidR="0049087D" w:rsidRPr="0049087D" w:rsidRDefault="0049087D" w:rsidP="0049087D">
      <w:pPr>
        <w:pStyle w:val="TNCBodyText"/>
        <w:numPr>
          <w:ilvl w:val="1"/>
          <w:numId w:val="20"/>
        </w:numPr>
      </w:pPr>
      <w:r w:rsidRPr="0049087D">
        <w:t>Learning to spell common exception words.</w:t>
      </w:r>
    </w:p>
    <w:p w14:paraId="450D631B" w14:textId="77777777" w:rsidR="0049087D" w:rsidRPr="0049087D" w:rsidRDefault="0049087D" w:rsidP="0049087D">
      <w:pPr>
        <w:pStyle w:val="TNCBodyText"/>
        <w:numPr>
          <w:ilvl w:val="1"/>
          <w:numId w:val="20"/>
        </w:numPr>
      </w:pPr>
      <w:r w:rsidRPr="0049087D">
        <w:t>Learning to spell more words with contracted forms.</w:t>
      </w:r>
    </w:p>
    <w:p w14:paraId="2D9FD3CF" w14:textId="77777777" w:rsidR="0049087D" w:rsidRPr="0049087D" w:rsidRDefault="0049087D" w:rsidP="0049087D">
      <w:pPr>
        <w:pStyle w:val="TNCBodyText"/>
        <w:numPr>
          <w:ilvl w:val="1"/>
          <w:numId w:val="20"/>
        </w:numPr>
      </w:pPr>
      <w:r w:rsidRPr="0049087D">
        <w:t>Learning the possessive apostrophe (singular), e.g. ‘the girl’s book’.</w:t>
      </w:r>
    </w:p>
    <w:p w14:paraId="678D6D3C" w14:textId="77777777" w:rsidR="0049087D" w:rsidRPr="0049087D" w:rsidRDefault="0049087D" w:rsidP="0049087D">
      <w:pPr>
        <w:pStyle w:val="TNCBodyText"/>
        <w:numPr>
          <w:ilvl w:val="1"/>
          <w:numId w:val="20"/>
        </w:numPr>
      </w:pPr>
      <w:r w:rsidRPr="0049087D">
        <w:t>Distinguishing between homophones and near-homophones.</w:t>
      </w:r>
    </w:p>
    <w:p w14:paraId="37A48A1D" w14:textId="77777777" w:rsidR="0049087D" w:rsidRPr="0049087D" w:rsidRDefault="0049087D" w:rsidP="0049087D">
      <w:pPr>
        <w:pStyle w:val="TNCBodyText"/>
        <w:numPr>
          <w:ilvl w:val="0"/>
          <w:numId w:val="18"/>
        </w:numPr>
      </w:pPr>
      <w:r w:rsidRPr="0049087D">
        <w:t>Add suffixes to spell longer words including –ment, –ness, –ful, –less, –ly.</w:t>
      </w:r>
    </w:p>
    <w:p w14:paraId="3E5342EB" w14:textId="77777777" w:rsidR="0049087D" w:rsidRPr="0049087D" w:rsidRDefault="0049087D" w:rsidP="0049087D">
      <w:pPr>
        <w:pStyle w:val="TNCBodyText"/>
        <w:numPr>
          <w:ilvl w:val="0"/>
          <w:numId w:val="18"/>
        </w:numPr>
      </w:pPr>
      <w:r w:rsidRPr="0049087D">
        <w:t xml:space="preserve">Apply spelling rules and guidance, as outlined in ‘English Appendix 1: Spelling’.  </w:t>
      </w:r>
    </w:p>
    <w:p w14:paraId="1B3AF6AF" w14:textId="77777777" w:rsidR="0049087D" w:rsidRPr="0049087D" w:rsidRDefault="0049087D" w:rsidP="0049087D">
      <w:pPr>
        <w:pStyle w:val="TNCBodyText"/>
        <w:numPr>
          <w:ilvl w:val="0"/>
          <w:numId w:val="18"/>
        </w:numPr>
      </w:pPr>
      <w:r w:rsidRPr="0049087D">
        <w:lastRenderedPageBreak/>
        <w:t>Write from memory simple sentences dictated by the teacher that include words using the GPCs, common exception words and punctuation taught so far.</w:t>
      </w:r>
    </w:p>
    <w:p w14:paraId="40164BBA" w14:textId="32FEA521" w:rsidR="0049087D" w:rsidRPr="003F67FB" w:rsidRDefault="0049087D" w:rsidP="0049087D">
      <w:pPr>
        <w:pStyle w:val="Heading3"/>
        <w:rPr>
          <w:color w:val="000000" w:themeColor="text1"/>
        </w:rPr>
      </w:pPr>
      <w:r w:rsidRPr="003F67FB">
        <w:rPr>
          <w:color w:val="000000" w:themeColor="text1"/>
        </w:rPr>
        <w:t>End of KS1</w:t>
      </w:r>
    </w:p>
    <w:p w14:paraId="3263E23B" w14:textId="62F55B3D" w:rsidR="0049087D" w:rsidRPr="0049087D" w:rsidRDefault="0049087D" w:rsidP="0049087D">
      <w:pPr>
        <w:pStyle w:val="TNCBodyText"/>
      </w:pPr>
      <w:r w:rsidRPr="0049087D">
        <w:t xml:space="preserve">When teaching phonic patterns the school will encourage pupils to learn the correct spelling of the non-statutory example words listed in the English Appendix 1: Spelling. The school will also encourage pupils to learn the correct spelling of the non-statutory exception words listed, as these will be frequently used by pupils in their writing. </w:t>
      </w:r>
    </w:p>
    <w:p w14:paraId="3CEACC19" w14:textId="5D52474B" w:rsidR="0049087D" w:rsidRPr="003F67FB" w:rsidRDefault="0049087D" w:rsidP="00536042">
      <w:pPr>
        <w:pStyle w:val="Heading2"/>
        <w:rPr>
          <w:color w:val="000000" w:themeColor="text1"/>
          <w:sz w:val="28"/>
          <w:szCs w:val="28"/>
        </w:rPr>
      </w:pPr>
      <w:bookmarkStart w:id="5" w:name="_Years_3_and"/>
      <w:bookmarkEnd w:id="5"/>
      <w:r w:rsidRPr="003F67FB">
        <w:rPr>
          <w:color w:val="000000" w:themeColor="text1"/>
          <w:sz w:val="28"/>
          <w:szCs w:val="28"/>
        </w:rPr>
        <w:t>Years 3 and 4</w:t>
      </w:r>
    </w:p>
    <w:p w14:paraId="16A4ACAF" w14:textId="77777777" w:rsidR="0049087D" w:rsidRPr="0049087D" w:rsidRDefault="0049087D" w:rsidP="0049087D">
      <w:pPr>
        <w:pStyle w:val="TNCBodyText"/>
      </w:pPr>
      <w:r w:rsidRPr="0049087D">
        <w:t>Pupils in Years 3 and 4 will be taught to:</w:t>
      </w:r>
    </w:p>
    <w:p w14:paraId="468161A2" w14:textId="77777777" w:rsidR="0049087D" w:rsidRPr="0049087D" w:rsidRDefault="0049087D" w:rsidP="0049087D">
      <w:pPr>
        <w:pStyle w:val="TNCBodyText"/>
        <w:numPr>
          <w:ilvl w:val="0"/>
          <w:numId w:val="21"/>
        </w:numPr>
      </w:pPr>
      <w:r w:rsidRPr="0049087D">
        <w:t>Use further prefixes and suffixes and understand how to add them in line with ‘English Appendix 1: Spelling’.</w:t>
      </w:r>
    </w:p>
    <w:p w14:paraId="6C8B5632" w14:textId="77777777" w:rsidR="0049087D" w:rsidRPr="0049087D" w:rsidRDefault="0049087D" w:rsidP="0049087D">
      <w:pPr>
        <w:pStyle w:val="TNCBodyText"/>
        <w:numPr>
          <w:ilvl w:val="0"/>
          <w:numId w:val="21"/>
        </w:numPr>
      </w:pPr>
      <w:r w:rsidRPr="0049087D">
        <w:t>Spell further homophones.</w:t>
      </w:r>
    </w:p>
    <w:p w14:paraId="3876ADE8" w14:textId="77777777" w:rsidR="0049087D" w:rsidRPr="0049087D" w:rsidRDefault="0049087D" w:rsidP="0049087D">
      <w:pPr>
        <w:pStyle w:val="TNCBodyText"/>
        <w:numPr>
          <w:ilvl w:val="0"/>
          <w:numId w:val="21"/>
        </w:numPr>
      </w:pPr>
      <w:r w:rsidRPr="0049087D">
        <w:t>Spell words that are often misspelt in line with ‘English Appendix 1: Spelling’.</w:t>
      </w:r>
    </w:p>
    <w:p w14:paraId="3BFA6CEE" w14:textId="77777777" w:rsidR="0049087D" w:rsidRPr="0049087D" w:rsidRDefault="0049087D" w:rsidP="0049087D">
      <w:pPr>
        <w:pStyle w:val="TNCBodyText"/>
        <w:numPr>
          <w:ilvl w:val="0"/>
          <w:numId w:val="21"/>
        </w:numPr>
      </w:pPr>
      <w:r w:rsidRPr="0049087D">
        <w:t>Place the possessive apostrophe accurately in words with regular plurals, e.g. girls’ and boys’, and in words with irregular plurals, e.g. children’s.</w:t>
      </w:r>
    </w:p>
    <w:p w14:paraId="1131C386" w14:textId="77777777" w:rsidR="0049087D" w:rsidRPr="0049087D" w:rsidRDefault="0049087D" w:rsidP="0049087D">
      <w:pPr>
        <w:pStyle w:val="TNCBodyText"/>
        <w:numPr>
          <w:ilvl w:val="0"/>
          <w:numId w:val="21"/>
        </w:numPr>
      </w:pPr>
      <w:r w:rsidRPr="0049087D">
        <w:t>Use the first two or three letters of a word to check its spelling in a dictionary.</w:t>
      </w:r>
    </w:p>
    <w:p w14:paraId="3D26B615" w14:textId="77777777" w:rsidR="0049087D" w:rsidRPr="0049087D" w:rsidRDefault="0049087D" w:rsidP="0049087D">
      <w:pPr>
        <w:pStyle w:val="TNCBodyText"/>
        <w:numPr>
          <w:ilvl w:val="0"/>
          <w:numId w:val="21"/>
        </w:numPr>
      </w:pPr>
      <w:r w:rsidRPr="0049087D">
        <w:t>Write from memory simple sentences, dictated by the teacher, that include words and punctuation taught so far.</w:t>
      </w:r>
    </w:p>
    <w:p w14:paraId="11242BA2" w14:textId="4CB8E1F0" w:rsidR="0049087D" w:rsidRPr="006B3782" w:rsidRDefault="0049087D" w:rsidP="0049087D">
      <w:pPr>
        <w:pStyle w:val="TNCBodyText"/>
        <w:rPr>
          <w:color w:val="000000" w:themeColor="text1"/>
        </w:rPr>
      </w:pPr>
      <w:r w:rsidRPr="0049087D">
        <w:t xml:space="preserve">By the end of Year 4, pupils will be expected to spell the words listed in the statutory word list for Years 3 and 4, </w:t>
      </w:r>
      <w:r w:rsidRPr="006B3782">
        <w:rPr>
          <w:color w:val="000000" w:themeColor="text1"/>
        </w:rPr>
        <w:t xml:space="preserve">as set out in </w:t>
      </w:r>
      <w:hyperlink w:anchor="Y34spellinglist" w:history="1">
        <w:r w:rsidRPr="006B3782">
          <w:rPr>
            <w:rStyle w:val="Hyperlink"/>
            <w:color w:val="000000" w:themeColor="text1"/>
          </w:rPr>
          <w:t>appendix A</w:t>
        </w:r>
      </w:hyperlink>
      <w:r w:rsidRPr="006B3782">
        <w:rPr>
          <w:color w:val="000000" w:themeColor="text1"/>
        </w:rPr>
        <w:t>.</w:t>
      </w:r>
    </w:p>
    <w:p w14:paraId="33AA9DD3" w14:textId="1CCD3BF8" w:rsidR="0049087D" w:rsidRPr="006B3782" w:rsidRDefault="0049087D" w:rsidP="00536042">
      <w:pPr>
        <w:pStyle w:val="Heading2"/>
        <w:rPr>
          <w:color w:val="000000" w:themeColor="text1"/>
        </w:rPr>
      </w:pPr>
      <w:bookmarkStart w:id="6" w:name="_[Updated]_Years_5"/>
      <w:bookmarkStart w:id="7" w:name="_Years_5_and"/>
      <w:bookmarkEnd w:id="6"/>
      <w:bookmarkEnd w:id="7"/>
      <w:r w:rsidRPr="006B3782">
        <w:rPr>
          <w:color w:val="000000" w:themeColor="text1"/>
        </w:rPr>
        <w:t>Years 5 and 6</w:t>
      </w:r>
    </w:p>
    <w:p w14:paraId="3375756E" w14:textId="77777777" w:rsidR="0049087D" w:rsidRPr="0049087D" w:rsidRDefault="0049087D" w:rsidP="0049087D">
      <w:pPr>
        <w:pStyle w:val="TNCBodyText"/>
      </w:pPr>
      <w:r w:rsidRPr="0049087D">
        <w:t>Pupils in Years 5 and 6 will be taught to:</w:t>
      </w:r>
    </w:p>
    <w:p w14:paraId="3C26C544" w14:textId="77777777" w:rsidR="0049087D" w:rsidRPr="0049087D" w:rsidRDefault="0049087D" w:rsidP="0049087D">
      <w:pPr>
        <w:pStyle w:val="TNCBodyText"/>
        <w:numPr>
          <w:ilvl w:val="0"/>
          <w:numId w:val="21"/>
        </w:numPr>
      </w:pPr>
      <w:r w:rsidRPr="0049087D">
        <w:t>Use further prefixes and suffixes and understand the guidance for adding them.</w:t>
      </w:r>
    </w:p>
    <w:p w14:paraId="366AA668" w14:textId="77777777" w:rsidR="0049087D" w:rsidRPr="0049087D" w:rsidRDefault="0049087D" w:rsidP="0049087D">
      <w:pPr>
        <w:pStyle w:val="TNCBodyText"/>
        <w:numPr>
          <w:ilvl w:val="0"/>
          <w:numId w:val="21"/>
        </w:numPr>
      </w:pPr>
      <w:r w:rsidRPr="0049087D">
        <w:t>Spell some words with ‘silent’ letters, e.g. knight, psalm, solemn.</w:t>
      </w:r>
    </w:p>
    <w:p w14:paraId="347EC26B" w14:textId="77777777" w:rsidR="0049087D" w:rsidRPr="0049087D" w:rsidRDefault="0049087D" w:rsidP="0049087D">
      <w:pPr>
        <w:pStyle w:val="TNCBodyText"/>
        <w:numPr>
          <w:ilvl w:val="0"/>
          <w:numId w:val="21"/>
        </w:numPr>
      </w:pPr>
      <w:r w:rsidRPr="0049087D">
        <w:t>Continue to distinguish between homophones and other words which are often confused.</w:t>
      </w:r>
    </w:p>
    <w:p w14:paraId="7DF54627" w14:textId="77777777" w:rsidR="0049087D" w:rsidRPr="0049087D" w:rsidRDefault="0049087D" w:rsidP="0049087D">
      <w:pPr>
        <w:pStyle w:val="TNCBodyText"/>
        <w:numPr>
          <w:ilvl w:val="0"/>
          <w:numId w:val="21"/>
        </w:numPr>
      </w:pPr>
      <w:r w:rsidRPr="0049087D">
        <w:t>Use knowledge of morphology and etymology in spelling and understand that the spelling of some words needs to be learnt specifically, as listed in ‘English Appendix 1: Spelling’.</w:t>
      </w:r>
    </w:p>
    <w:p w14:paraId="45914AB7" w14:textId="77777777" w:rsidR="0049087D" w:rsidRPr="0049087D" w:rsidRDefault="0049087D" w:rsidP="0049087D">
      <w:pPr>
        <w:pStyle w:val="TNCBodyText"/>
        <w:numPr>
          <w:ilvl w:val="0"/>
          <w:numId w:val="21"/>
        </w:numPr>
      </w:pPr>
      <w:r w:rsidRPr="0049087D">
        <w:t>Use dictionaries to check the spelling and meaning of words.</w:t>
      </w:r>
    </w:p>
    <w:p w14:paraId="71EC34C1" w14:textId="77777777" w:rsidR="0049087D" w:rsidRPr="0049087D" w:rsidRDefault="0049087D" w:rsidP="0049087D">
      <w:pPr>
        <w:pStyle w:val="TNCBodyText"/>
        <w:numPr>
          <w:ilvl w:val="0"/>
          <w:numId w:val="21"/>
        </w:numPr>
      </w:pPr>
      <w:r w:rsidRPr="0049087D">
        <w:t>Use the first three or four letters of a word to check spelling, meaning or both of these in a dictionary.</w:t>
      </w:r>
    </w:p>
    <w:p w14:paraId="0DB0CDFF" w14:textId="77777777" w:rsidR="0049087D" w:rsidRPr="0049087D" w:rsidRDefault="0049087D" w:rsidP="0049087D">
      <w:pPr>
        <w:pStyle w:val="TNCBodyText"/>
        <w:numPr>
          <w:ilvl w:val="0"/>
          <w:numId w:val="21"/>
        </w:numPr>
      </w:pPr>
      <w:r w:rsidRPr="0049087D">
        <w:t>Use a thesaurus.</w:t>
      </w:r>
    </w:p>
    <w:p w14:paraId="52DB691B" w14:textId="209B706D" w:rsidR="0049087D" w:rsidRPr="0049087D" w:rsidRDefault="0049087D" w:rsidP="0049087D">
      <w:pPr>
        <w:pStyle w:val="TNCBodyText"/>
      </w:pPr>
      <w:r w:rsidRPr="0049087D">
        <w:lastRenderedPageBreak/>
        <w:t xml:space="preserve">By the end of Year 6 pupils will be expected to spell the words listed in the statutory word list for Years 5 and 6, as set out in </w:t>
      </w:r>
      <w:hyperlink w:anchor="Y56spellinglist" w:history="1">
        <w:r w:rsidRPr="003F67FB">
          <w:rPr>
            <w:rStyle w:val="Hyperlink"/>
            <w:color w:val="000000" w:themeColor="text1"/>
          </w:rPr>
          <w:t>appendix B</w:t>
        </w:r>
      </w:hyperlink>
      <w:r w:rsidRPr="003F67FB">
        <w:rPr>
          <w:color w:val="000000" w:themeColor="text1"/>
        </w:rPr>
        <w:t>.</w:t>
      </w:r>
    </w:p>
    <w:p w14:paraId="465C16DC" w14:textId="77777777" w:rsidR="0049087D" w:rsidRPr="00ED3C07" w:rsidRDefault="0049087D" w:rsidP="0049087D">
      <w:pPr>
        <w:pStyle w:val="Heading2"/>
        <w:rPr>
          <w:b/>
          <w:color w:val="000000" w:themeColor="text1"/>
          <w:sz w:val="28"/>
          <w:szCs w:val="28"/>
        </w:rPr>
      </w:pPr>
      <w:bookmarkStart w:id="8" w:name="_Teaching_and_spelling"/>
      <w:bookmarkEnd w:id="8"/>
      <w:r w:rsidRPr="00ED3C07">
        <w:rPr>
          <w:b/>
          <w:color w:val="000000" w:themeColor="text1"/>
          <w:sz w:val="28"/>
          <w:szCs w:val="28"/>
        </w:rPr>
        <w:t>Teaching and spelling</w:t>
      </w:r>
    </w:p>
    <w:p w14:paraId="55E5DEE5" w14:textId="77777777" w:rsidR="0049087D" w:rsidRPr="0049087D" w:rsidRDefault="0049087D" w:rsidP="0049087D">
      <w:pPr>
        <w:pStyle w:val="TNCBodyText"/>
      </w:pPr>
      <w:r w:rsidRPr="0049087D">
        <w:t>Teachers will base the teaching of spelling in EYFS and KS1 on the delivery of daily phonics lessons.</w:t>
      </w:r>
    </w:p>
    <w:p w14:paraId="6EA4E363" w14:textId="77777777" w:rsidR="0049087D" w:rsidRPr="0049087D" w:rsidRDefault="0049087D" w:rsidP="0049087D">
      <w:pPr>
        <w:pStyle w:val="TNCBodyText"/>
      </w:pPr>
      <w:r w:rsidRPr="0049087D">
        <w:t>Pupils in the EYFS will not be given weekly spelling lists; however, they will be given lists of words that they are expected to know how to read, which they will receive on a</w:t>
      </w:r>
      <w:r w:rsidRPr="003F67FB">
        <w:rPr>
          <w:color w:val="000000" w:themeColor="text1"/>
        </w:rPr>
        <w:t xml:space="preserve"> </w:t>
      </w:r>
      <w:r w:rsidRPr="003F67FB">
        <w:rPr>
          <w:bCs/>
          <w:color w:val="000000" w:themeColor="text1"/>
        </w:rPr>
        <w:t>weekly</w:t>
      </w:r>
      <w:r w:rsidRPr="003F67FB">
        <w:rPr>
          <w:color w:val="000000" w:themeColor="text1"/>
        </w:rPr>
        <w:t xml:space="preserve"> </w:t>
      </w:r>
      <w:r w:rsidRPr="0049087D">
        <w:t>basis.</w:t>
      </w:r>
    </w:p>
    <w:p w14:paraId="46B431E5" w14:textId="6608A7C4" w:rsidR="0049087D" w:rsidRPr="0049087D" w:rsidRDefault="0049087D" w:rsidP="0049087D">
      <w:pPr>
        <w:pStyle w:val="TNCBodyText"/>
      </w:pPr>
      <w:r w:rsidRPr="0049087D">
        <w:t xml:space="preserve">Pupils in Year 1 will be given weekly spelling lists of between </w:t>
      </w:r>
      <w:r w:rsidR="00ED3C07" w:rsidRPr="00ED3C07">
        <w:rPr>
          <w:b/>
          <w:bCs/>
          <w:color w:val="000000" w:themeColor="text1"/>
        </w:rPr>
        <w:t xml:space="preserve">six </w:t>
      </w:r>
      <w:r w:rsidRPr="00ED3C07">
        <w:rPr>
          <w:color w:val="000000" w:themeColor="text1"/>
        </w:rPr>
        <w:t xml:space="preserve">and </w:t>
      </w:r>
      <w:r w:rsidR="00ED3C07" w:rsidRPr="00ED3C07">
        <w:rPr>
          <w:b/>
          <w:bCs/>
          <w:color w:val="000000" w:themeColor="text1"/>
        </w:rPr>
        <w:t>ten</w:t>
      </w:r>
      <w:r w:rsidR="00ED3C07" w:rsidRPr="00ED3C07">
        <w:rPr>
          <w:b/>
          <w:bCs/>
          <w:color w:val="000000" w:themeColor="text1"/>
          <w:u w:val="single"/>
        </w:rPr>
        <w:t xml:space="preserve"> </w:t>
      </w:r>
      <w:r w:rsidRPr="0049087D">
        <w:t xml:space="preserve">words, which they will be expected to practise for a spelling test the following week. The spelling lists will be related to words that the pupils have been studying during that school week. </w:t>
      </w:r>
    </w:p>
    <w:p w14:paraId="09EAEB72" w14:textId="67342248" w:rsidR="0049087D" w:rsidRPr="0049087D" w:rsidRDefault="00ED3C07" w:rsidP="0049087D">
      <w:pPr>
        <w:pStyle w:val="TNCBodyText"/>
      </w:pPr>
      <w:r>
        <w:t>Pupils will be taught spellings in class through handwriting, phonics and spelling tasks.</w:t>
      </w:r>
    </w:p>
    <w:p w14:paraId="1457324F" w14:textId="5002D002" w:rsidR="0049087D" w:rsidRPr="0049087D" w:rsidRDefault="0049087D" w:rsidP="0049087D">
      <w:pPr>
        <w:pStyle w:val="TNCBodyText"/>
      </w:pPr>
      <w:r w:rsidRPr="0049087D">
        <w:t>Teachers will set</w:t>
      </w:r>
      <w:r w:rsidR="00ED3C07">
        <w:t xml:space="preserve"> homework for pupils in Years 1 </w:t>
      </w:r>
      <w:r w:rsidRPr="0049087D">
        <w:t>to 6 in relation to spelling sessions as appropriate.</w:t>
      </w:r>
    </w:p>
    <w:p w14:paraId="2E66AF3D" w14:textId="3C934061" w:rsidR="0049087D" w:rsidRPr="0049087D" w:rsidRDefault="0049087D" w:rsidP="0049087D">
      <w:pPr>
        <w:pStyle w:val="TNCBodyText"/>
      </w:pPr>
      <w:r w:rsidRPr="0049087D">
        <w:t>Teachers will identify pupils who are working below expectations and those who are exceeding expectations. Pupils who progress slowly will typically be expected to work towards the below year’s objectives. Similarly, those that progress quickly will be expected to work towar</w:t>
      </w:r>
      <w:r w:rsidR="00ED3C07">
        <w:t>ds the above year’s objectives.</w:t>
      </w:r>
    </w:p>
    <w:p w14:paraId="03D5A715" w14:textId="77777777" w:rsidR="0049087D" w:rsidRPr="0049087D" w:rsidRDefault="0049087D" w:rsidP="0049087D">
      <w:pPr>
        <w:pStyle w:val="TNCBodyText"/>
      </w:pPr>
      <w:r w:rsidRPr="0049087D">
        <w:t>Teachers will employ the following methods to ensure that pupils are encouraged to learn how to spell a number of increasingly difficult words, and know how to check and correct their work:</w:t>
      </w:r>
    </w:p>
    <w:p w14:paraId="367782FB" w14:textId="77777777" w:rsidR="0049087D" w:rsidRPr="0049087D" w:rsidRDefault="0049087D" w:rsidP="0049087D">
      <w:pPr>
        <w:pStyle w:val="TNCBodyText"/>
        <w:numPr>
          <w:ilvl w:val="0"/>
          <w:numId w:val="22"/>
        </w:numPr>
      </w:pPr>
      <w:r w:rsidRPr="0049087D">
        <w:rPr>
          <w:b/>
          <w:bCs/>
        </w:rPr>
        <w:t>Look, say, cover, write, check</w:t>
      </w:r>
      <w:r w:rsidRPr="0049087D">
        <w:t xml:space="preserve"> – pupils are encouraged to undertake independent revision of spellings by checking and correcting themselves.</w:t>
      </w:r>
    </w:p>
    <w:p w14:paraId="21E8B36C" w14:textId="74816ADB" w:rsidR="0049087D" w:rsidRPr="0049087D" w:rsidRDefault="0049087D" w:rsidP="0049087D">
      <w:pPr>
        <w:pStyle w:val="TNCBodyText"/>
        <w:numPr>
          <w:ilvl w:val="0"/>
          <w:numId w:val="22"/>
        </w:numPr>
      </w:pPr>
      <w:r w:rsidRPr="0049087D">
        <w:rPr>
          <w:b/>
          <w:bCs/>
        </w:rPr>
        <w:t>Shared writing</w:t>
      </w:r>
      <w:r w:rsidRPr="0049087D">
        <w:t xml:space="preserve"> – teachers demonstrate how to apply spelling strategies by modelling their writing for pupils and teaching how to apply proofreading skills.</w:t>
      </w:r>
    </w:p>
    <w:p w14:paraId="773800B6" w14:textId="77777777" w:rsidR="0049087D" w:rsidRPr="0049087D" w:rsidRDefault="0049087D" w:rsidP="0049087D">
      <w:pPr>
        <w:pStyle w:val="TNCBodyText"/>
        <w:numPr>
          <w:ilvl w:val="0"/>
          <w:numId w:val="22"/>
        </w:numPr>
      </w:pPr>
      <w:r w:rsidRPr="0049087D">
        <w:rPr>
          <w:b/>
          <w:bCs/>
        </w:rPr>
        <w:t>Guided and independent writing</w:t>
      </w:r>
      <w:r w:rsidRPr="0049087D">
        <w:t xml:space="preserve"> – pupils apply the methods they have been taught to their own work and practise strategies independently.</w:t>
      </w:r>
    </w:p>
    <w:p w14:paraId="3A803516" w14:textId="77777777" w:rsidR="0049087D" w:rsidRPr="0049087D" w:rsidRDefault="0049087D" w:rsidP="0049087D">
      <w:pPr>
        <w:pStyle w:val="TNCBodyText"/>
        <w:numPr>
          <w:ilvl w:val="0"/>
          <w:numId w:val="22"/>
        </w:numPr>
      </w:pPr>
      <w:r w:rsidRPr="0049087D">
        <w:rPr>
          <w:b/>
          <w:bCs/>
        </w:rPr>
        <w:t>Marking</w:t>
      </w:r>
      <w:r w:rsidRPr="0049087D">
        <w:t xml:space="preserve"> - teachers assess individual pupils’ progress, providing clear feedback and targets for improvement.</w:t>
      </w:r>
    </w:p>
    <w:p w14:paraId="63816747" w14:textId="77777777" w:rsidR="0049087D" w:rsidRPr="0049087D" w:rsidRDefault="0049087D" w:rsidP="0049087D">
      <w:pPr>
        <w:pStyle w:val="TNCBodyText"/>
        <w:numPr>
          <w:ilvl w:val="0"/>
          <w:numId w:val="22"/>
        </w:numPr>
      </w:pPr>
      <w:r w:rsidRPr="0049087D">
        <w:rPr>
          <w:b/>
          <w:bCs/>
        </w:rPr>
        <w:t>Handwriting practice</w:t>
      </w:r>
      <w:r w:rsidRPr="0049087D">
        <w:t xml:space="preserve"> – teachers deliver daily handwriting techniques for pupils to practise their handwriting styles and understand how to correctly form letters.</w:t>
      </w:r>
    </w:p>
    <w:p w14:paraId="76640A46" w14:textId="77777777" w:rsidR="0049087D" w:rsidRPr="0049087D" w:rsidRDefault="0049087D" w:rsidP="0049087D">
      <w:pPr>
        <w:pStyle w:val="TNCBodyText"/>
        <w:numPr>
          <w:ilvl w:val="0"/>
          <w:numId w:val="22"/>
        </w:numPr>
      </w:pPr>
      <w:r w:rsidRPr="0049087D">
        <w:rPr>
          <w:b/>
          <w:bCs/>
        </w:rPr>
        <w:t>Dictionaries and thesauruses</w:t>
      </w:r>
      <w:r w:rsidRPr="0049087D">
        <w:t xml:space="preserve"> – pupils will be provided with dictionaries and thesauruses to check their spellings and find synonyms. </w:t>
      </w:r>
    </w:p>
    <w:p w14:paraId="3163870E" w14:textId="1FEC0252" w:rsidR="0049087D" w:rsidRDefault="00CC4E87" w:rsidP="0049087D">
      <w:pPr>
        <w:pStyle w:val="Heading2"/>
        <w:rPr>
          <w:color w:val="000000" w:themeColor="text1"/>
          <w:sz w:val="28"/>
          <w:szCs w:val="28"/>
        </w:rPr>
      </w:pPr>
      <w:bookmarkStart w:id="9" w:name="_Phonics_curriculum"/>
      <w:bookmarkEnd w:id="9"/>
      <w:r>
        <w:rPr>
          <w:color w:val="000000" w:themeColor="text1"/>
          <w:sz w:val="28"/>
          <w:szCs w:val="28"/>
        </w:rPr>
        <w:t>Phonics curriculum</w:t>
      </w:r>
    </w:p>
    <w:p w14:paraId="3C21B8C4" w14:textId="3C66A76D" w:rsidR="00CC4E87" w:rsidRPr="00CC4E87" w:rsidRDefault="00CC4E87" w:rsidP="00CC4E87">
      <w:r>
        <w:t>Please refer to the Phonics Policy</w:t>
      </w:r>
    </w:p>
    <w:p w14:paraId="78F89D81" w14:textId="77777777" w:rsidR="0049087D" w:rsidRPr="00ED3C07" w:rsidRDefault="0049087D" w:rsidP="00536042">
      <w:pPr>
        <w:pStyle w:val="Heading2"/>
        <w:rPr>
          <w:color w:val="000000" w:themeColor="text1"/>
          <w:sz w:val="28"/>
          <w:szCs w:val="28"/>
        </w:rPr>
      </w:pPr>
      <w:bookmarkStart w:id="10" w:name="_Teaching_phonics"/>
      <w:bookmarkEnd w:id="10"/>
      <w:r w:rsidRPr="00ED3C07">
        <w:rPr>
          <w:color w:val="000000" w:themeColor="text1"/>
          <w:sz w:val="28"/>
          <w:szCs w:val="28"/>
        </w:rPr>
        <w:t>Teaching phonics</w:t>
      </w:r>
    </w:p>
    <w:p w14:paraId="74BF63E8" w14:textId="77777777" w:rsidR="0049087D" w:rsidRPr="0049087D" w:rsidRDefault="0049087D" w:rsidP="0049087D">
      <w:pPr>
        <w:pStyle w:val="TNCBodyText"/>
      </w:pPr>
      <w:r w:rsidRPr="0049087D">
        <w:t>In accordance with this policy, pupils in the EYFS, Year 1 and Year 2 will engage in daily phonics lessons.</w:t>
      </w:r>
    </w:p>
    <w:p w14:paraId="6D68B9D5" w14:textId="77777777" w:rsidR="0049087D" w:rsidRPr="0049087D" w:rsidRDefault="0049087D" w:rsidP="0049087D">
      <w:pPr>
        <w:pStyle w:val="TNCBodyText"/>
      </w:pPr>
      <w:r w:rsidRPr="0049087D">
        <w:lastRenderedPageBreak/>
        <w:t>Pupils will be taught to adopt the ‘look, say, cover, write, check’ approach for learning phonics and spellings.</w:t>
      </w:r>
    </w:p>
    <w:p w14:paraId="65AE18A3" w14:textId="77777777" w:rsidR="0049087D" w:rsidRPr="0049087D" w:rsidRDefault="0049087D" w:rsidP="0049087D">
      <w:pPr>
        <w:pStyle w:val="TNCBodyText"/>
      </w:pPr>
      <w:r w:rsidRPr="0049087D">
        <w:t>For HFWs, teachers will use a variety of methods to ensure pupils are able to spell them correctly, appropriate to the phase of phonics they are in.</w:t>
      </w:r>
    </w:p>
    <w:p w14:paraId="62F41395" w14:textId="77777777" w:rsidR="0049087D" w:rsidRPr="0049087D" w:rsidRDefault="0049087D" w:rsidP="0049087D">
      <w:pPr>
        <w:pStyle w:val="TNCBodyText"/>
      </w:pPr>
      <w:r w:rsidRPr="0049087D">
        <w:t>Teachers will recognise where pupils have made viable attempts to spell words but will make sure they provide the correct spelling.</w:t>
      </w:r>
    </w:p>
    <w:p w14:paraId="48A02A53" w14:textId="77777777" w:rsidR="0049087D" w:rsidRPr="0049087D" w:rsidRDefault="0049087D" w:rsidP="0049087D">
      <w:pPr>
        <w:pStyle w:val="TNCBodyText"/>
      </w:pPr>
      <w:r w:rsidRPr="0049087D">
        <w:t>Teachers will monitor pupils’ progress and where pupils are frequently struggling to meet the targets of phonics for their phase, teachers will provide specific weekly phonics lists to practise the areas required.</w:t>
      </w:r>
    </w:p>
    <w:p w14:paraId="43847AE8" w14:textId="77777777" w:rsidR="0049087D" w:rsidRPr="0049087D" w:rsidRDefault="0049087D" w:rsidP="0049087D">
      <w:pPr>
        <w:pStyle w:val="TNCBodyText"/>
      </w:pPr>
      <w:r w:rsidRPr="0049087D">
        <w:t>A phonic workbook will be sent home to parents during phases, allowing pupils to practise areas learnt in lessons with their parents.</w:t>
      </w:r>
    </w:p>
    <w:p w14:paraId="4C6BFE6E" w14:textId="77777777" w:rsidR="0049087D" w:rsidRPr="00ED3C07" w:rsidRDefault="0049087D" w:rsidP="00536042">
      <w:pPr>
        <w:pStyle w:val="Heading2"/>
        <w:rPr>
          <w:color w:val="000000" w:themeColor="text1"/>
          <w:sz w:val="28"/>
          <w:szCs w:val="28"/>
        </w:rPr>
      </w:pPr>
      <w:bookmarkStart w:id="11" w:name="_Assessment"/>
      <w:bookmarkEnd w:id="11"/>
      <w:r w:rsidRPr="00ED3C07">
        <w:rPr>
          <w:color w:val="000000" w:themeColor="text1"/>
          <w:sz w:val="28"/>
          <w:szCs w:val="28"/>
        </w:rPr>
        <w:t>Assessment</w:t>
      </w:r>
    </w:p>
    <w:p w14:paraId="660CAE3B" w14:textId="77777777" w:rsidR="0049087D" w:rsidRPr="0049087D" w:rsidRDefault="0049087D" w:rsidP="0049087D">
      <w:pPr>
        <w:pStyle w:val="TNCBodyText"/>
      </w:pPr>
      <w:r w:rsidRPr="0049087D">
        <w:t xml:space="preserve">Pupils in the EYFS will be assessed using the assessment and reporting arrangements outlined in the EYFS profile handbook for the relevant year.  </w:t>
      </w:r>
    </w:p>
    <w:p w14:paraId="0F84F955" w14:textId="77777777" w:rsidR="0049087D" w:rsidRPr="0049087D" w:rsidRDefault="0049087D" w:rsidP="0049087D">
      <w:pPr>
        <w:pStyle w:val="TNCBodyText"/>
      </w:pPr>
      <w:r w:rsidRPr="0049087D">
        <w:t>Pupils in KS1 and KS2 will be assessed in line with the English national curriculums.</w:t>
      </w:r>
    </w:p>
    <w:p w14:paraId="7B5DFAEE" w14:textId="77777777" w:rsidR="0049087D" w:rsidRPr="0049087D" w:rsidRDefault="0049087D" w:rsidP="0049087D">
      <w:pPr>
        <w:pStyle w:val="TNCBodyText"/>
      </w:pPr>
      <w:r w:rsidRPr="0049087D">
        <w:t xml:space="preserve">Pupils’ phonics ability will also be monitored on a </w:t>
      </w:r>
      <w:r w:rsidRPr="0049087D">
        <w:rPr>
          <w:b/>
          <w:bCs/>
          <w:color w:val="398AFF" w:themeColor="accent4"/>
          <w:u w:val="single"/>
        </w:rPr>
        <w:t>termly</w:t>
      </w:r>
      <w:r w:rsidRPr="0049087D">
        <w:t xml:space="preserve"> basis using formative feedback from assessments.</w:t>
      </w:r>
    </w:p>
    <w:p w14:paraId="5F70807C" w14:textId="77777777" w:rsidR="0049087D" w:rsidRPr="0049087D" w:rsidRDefault="0049087D" w:rsidP="0049087D">
      <w:pPr>
        <w:pStyle w:val="TNCBodyText"/>
      </w:pPr>
      <w:r w:rsidRPr="0049087D">
        <w:t>At the end of Year 1, all pupils will take part in the national phonics screening test.</w:t>
      </w:r>
    </w:p>
    <w:p w14:paraId="79FDF0FB" w14:textId="77777777" w:rsidR="0049087D" w:rsidRPr="0049087D" w:rsidRDefault="0049087D" w:rsidP="0049087D">
      <w:pPr>
        <w:pStyle w:val="TNCBodyText"/>
      </w:pPr>
      <w:r w:rsidRPr="0049087D">
        <w:t>The learning of key words is monitored for pupils with SEND and pupils in phonics groups.</w:t>
      </w:r>
    </w:p>
    <w:p w14:paraId="1E12C885" w14:textId="77777777" w:rsidR="0049087D" w:rsidRPr="0049087D" w:rsidRDefault="0049087D" w:rsidP="0049087D">
      <w:pPr>
        <w:pStyle w:val="TNCBodyText"/>
      </w:pPr>
      <w:r w:rsidRPr="0049087D">
        <w:t>Pupils will be expected to self-assess their work as a method of independent learning, in order to identify any errors and make corrections to their spelling, referring to their spelling journal, the spelling walls and dictionaries.</w:t>
      </w:r>
    </w:p>
    <w:p w14:paraId="51A34931" w14:textId="77777777" w:rsidR="0049087D" w:rsidRPr="0049087D" w:rsidRDefault="0049087D" w:rsidP="0049087D">
      <w:pPr>
        <w:pStyle w:val="TNCBodyText"/>
      </w:pPr>
      <w:r w:rsidRPr="0049087D">
        <w:t xml:space="preserve">Teachers will use their knowledge when marking pupils’ work to identify whether pupils are having difficulty with phonetics or are confusing common spelling rules. </w:t>
      </w:r>
    </w:p>
    <w:p w14:paraId="003BC375" w14:textId="77777777" w:rsidR="0049087D" w:rsidRPr="0049087D" w:rsidRDefault="0049087D" w:rsidP="0049087D">
      <w:pPr>
        <w:pStyle w:val="TNCBodyText"/>
      </w:pPr>
      <w:r w:rsidRPr="0049087D">
        <w:t>Teachers will use their judgement from marking pupils’ work to organise subsequent phonics and spelling sessions.</w:t>
      </w:r>
    </w:p>
    <w:p w14:paraId="0FC60D23" w14:textId="77777777" w:rsidR="0049087D" w:rsidRPr="0049087D" w:rsidRDefault="0049087D" w:rsidP="0049087D">
      <w:pPr>
        <w:pStyle w:val="TNCBodyText"/>
      </w:pPr>
      <w:r w:rsidRPr="0049087D">
        <w:t>Teachers will:</w:t>
      </w:r>
    </w:p>
    <w:p w14:paraId="3BF2C2F2" w14:textId="77777777" w:rsidR="0049087D" w:rsidRPr="0049087D" w:rsidRDefault="0049087D" w:rsidP="0049087D">
      <w:pPr>
        <w:pStyle w:val="TNCBodyText"/>
        <w:numPr>
          <w:ilvl w:val="0"/>
          <w:numId w:val="29"/>
        </w:numPr>
      </w:pPr>
      <w:r w:rsidRPr="0049087D">
        <w:t>Outline clear expectations for pupils when they begin to write, helping them to understand the strategies, rules and conventions of writing and spelling.</w:t>
      </w:r>
    </w:p>
    <w:p w14:paraId="6B2D8DD7" w14:textId="77777777" w:rsidR="0049087D" w:rsidRPr="0049087D" w:rsidRDefault="0049087D" w:rsidP="0049087D">
      <w:pPr>
        <w:pStyle w:val="TNCBodyText"/>
        <w:numPr>
          <w:ilvl w:val="0"/>
          <w:numId w:val="29"/>
        </w:numPr>
      </w:pPr>
      <w:r w:rsidRPr="0049087D">
        <w:t>Analyse pupils’ errors and recognise where they have made viable attempts to spell words.</w:t>
      </w:r>
    </w:p>
    <w:p w14:paraId="4DA771E8" w14:textId="77777777" w:rsidR="0049087D" w:rsidRPr="0049087D" w:rsidRDefault="0049087D" w:rsidP="0049087D">
      <w:pPr>
        <w:pStyle w:val="TNCBodyText"/>
        <w:numPr>
          <w:ilvl w:val="0"/>
          <w:numId w:val="29"/>
        </w:numPr>
      </w:pPr>
      <w:r w:rsidRPr="0049087D">
        <w:t>Provide clear feedback on pupils’ work with specific targets to work towards and allow pupils time to respond.</w:t>
      </w:r>
    </w:p>
    <w:p w14:paraId="2BC9B46A" w14:textId="77777777" w:rsidR="0049087D" w:rsidRPr="00ED3C07" w:rsidRDefault="0049087D" w:rsidP="0049087D">
      <w:pPr>
        <w:pStyle w:val="TNCBodyText"/>
        <w:numPr>
          <w:ilvl w:val="0"/>
          <w:numId w:val="29"/>
        </w:numPr>
        <w:rPr>
          <w:color w:val="000000" w:themeColor="text1"/>
          <w:sz w:val="28"/>
          <w:szCs w:val="28"/>
        </w:rPr>
      </w:pPr>
      <w:r w:rsidRPr="00ED3C07">
        <w:rPr>
          <w:color w:val="000000" w:themeColor="text1"/>
          <w:sz w:val="28"/>
          <w:szCs w:val="28"/>
        </w:rPr>
        <w:t>Organise additional support where it is required.</w:t>
      </w:r>
    </w:p>
    <w:p w14:paraId="741B05E5" w14:textId="77777777" w:rsidR="0049087D" w:rsidRPr="00ED3C07" w:rsidRDefault="0049087D" w:rsidP="00536042">
      <w:pPr>
        <w:pStyle w:val="Heading2"/>
        <w:rPr>
          <w:color w:val="000000" w:themeColor="text1"/>
          <w:sz w:val="28"/>
          <w:szCs w:val="28"/>
        </w:rPr>
      </w:pPr>
      <w:bookmarkStart w:id="12" w:name="_Pupils_with_SEND"/>
      <w:bookmarkEnd w:id="12"/>
      <w:r w:rsidRPr="00ED3C07">
        <w:rPr>
          <w:color w:val="000000" w:themeColor="text1"/>
          <w:sz w:val="28"/>
          <w:szCs w:val="28"/>
        </w:rPr>
        <w:lastRenderedPageBreak/>
        <w:t xml:space="preserve"> Pupils with SEND</w:t>
      </w:r>
    </w:p>
    <w:p w14:paraId="4BBE15A8" w14:textId="4F464DC1" w:rsidR="0049087D" w:rsidRPr="0049087D" w:rsidRDefault="0049087D" w:rsidP="0049087D">
      <w:pPr>
        <w:pStyle w:val="TNCBodyText"/>
      </w:pPr>
      <w:r w:rsidRPr="0049087D">
        <w:t xml:space="preserve">Pupils with SEND will be provided with support in spelling in line with the SEND Policy. Pupils working at a </w:t>
      </w:r>
      <w:r w:rsidR="00536042" w:rsidRPr="0049087D">
        <w:t>lower-than-expected</w:t>
      </w:r>
      <w:r w:rsidRPr="0049087D">
        <w:t xml:space="preserve"> phonics phase will receive additional targeted </w:t>
      </w:r>
      <w:r w:rsidR="00536042" w:rsidRPr="0049087D">
        <w:t>support and</w:t>
      </w:r>
      <w:r w:rsidRPr="0049087D">
        <w:t xml:space="preserve"> will be assigned to small groups for additional phonics sessions delivered by TAs, with individual sessions where appropriate.</w:t>
      </w:r>
    </w:p>
    <w:p w14:paraId="5651A46C" w14:textId="5D994B08" w:rsidR="0049087D" w:rsidRPr="0049087D" w:rsidRDefault="0049087D" w:rsidP="0049087D">
      <w:pPr>
        <w:pStyle w:val="TNCBodyText"/>
      </w:pPr>
      <w:r w:rsidRPr="0049087D">
        <w:t xml:space="preserve">Pupils working at a </w:t>
      </w:r>
      <w:r w:rsidR="00536042" w:rsidRPr="0049087D">
        <w:t>lower-than-expected</w:t>
      </w:r>
      <w:r w:rsidRPr="0049087D">
        <w:t xml:space="preserve"> phonics phases will be referred to the SENCO, and monitored on a regular basis, should further support through an assessment for an EHC plan be necessary. </w:t>
      </w:r>
    </w:p>
    <w:p w14:paraId="151DADA3" w14:textId="77777777" w:rsidR="0049087D" w:rsidRPr="00ED3C07" w:rsidRDefault="0049087D" w:rsidP="00536042">
      <w:pPr>
        <w:pStyle w:val="Heading2"/>
        <w:rPr>
          <w:color w:val="000000" w:themeColor="text1"/>
          <w:sz w:val="28"/>
          <w:szCs w:val="28"/>
        </w:rPr>
      </w:pPr>
      <w:bookmarkStart w:id="13" w:name="_Homework"/>
      <w:bookmarkEnd w:id="13"/>
      <w:r w:rsidRPr="00ED3C07">
        <w:rPr>
          <w:color w:val="000000" w:themeColor="text1"/>
          <w:sz w:val="28"/>
          <w:szCs w:val="28"/>
        </w:rPr>
        <w:t xml:space="preserve"> Homework</w:t>
      </w:r>
    </w:p>
    <w:p w14:paraId="2E9AF6FF" w14:textId="77777777" w:rsidR="0049087D" w:rsidRPr="0049087D" w:rsidRDefault="0049087D" w:rsidP="0049087D">
      <w:pPr>
        <w:pStyle w:val="TNCBodyText"/>
      </w:pPr>
      <w:r w:rsidRPr="0049087D">
        <w:t xml:space="preserve">Teachers will set homework for their class as they deem appropriate. No homework will be set for pupils in the EYFS. </w:t>
      </w:r>
    </w:p>
    <w:p w14:paraId="0A0251A2" w14:textId="77777777" w:rsidR="0049087D" w:rsidRPr="0049087D" w:rsidRDefault="0049087D" w:rsidP="0049087D">
      <w:pPr>
        <w:pStyle w:val="TNCBodyText"/>
      </w:pPr>
      <w:r w:rsidRPr="0049087D">
        <w:t>Teachers will take into account pupils’ individual needs and their spelling progression when assigning them more/fewer spellings and easier/more difficult words.</w:t>
      </w:r>
    </w:p>
    <w:p w14:paraId="160261C9" w14:textId="2CA774B9" w:rsidR="0049087D" w:rsidRDefault="0049087D" w:rsidP="0049087D">
      <w:pPr>
        <w:pStyle w:val="TNCBodyText"/>
      </w:pPr>
      <w:r w:rsidRPr="0049087D">
        <w:t xml:space="preserve">Pupils will sit </w:t>
      </w:r>
      <w:r w:rsidRPr="00ED3C07">
        <w:rPr>
          <w:bCs/>
          <w:color w:val="000000" w:themeColor="text1"/>
        </w:rPr>
        <w:t>weekly</w:t>
      </w:r>
      <w:r w:rsidRPr="0049087D">
        <w:t xml:space="preserve"> spelling tests in</w:t>
      </w:r>
      <w:r w:rsidR="00ED3C07">
        <w:t xml:space="preserve"> relation to the spelling words </w:t>
      </w:r>
      <w:r w:rsidRPr="0049087D">
        <w:t>that they take home.</w:t>
      </w:r>
    </w:p>
    <w:p w14:paraId="1CEEB135" w14:textId="77777777" w:rsidR="00ED3C07" w:rsidRPr="00ED3C07" w:rsidRDefault="00ED3C07" w:rsidP="00ED3C07">
      <w:pPr>
        <w:rPr>
          <w:rFonts w:cstheme="minorHAnsi"/>
          <w:b/>
          <w:sz w:val="28"/>
          <w:szCs w:val="28"/>
        </w:rPr>
      </w:pPr>
      <w:r w:rsidRPr="00ED3C07">
        <w:rPr>
          <w:rFonts w:cstheme="minorHAnsi"/>
          <w:b/>
          <w:sz w:val="28"/>
          <w:szCs w:val="28"/>
        </w:rPr>
        <w:t>Testing Spelling</w:t>
      </w:r>
    </w:p>
    <w:p w14:paraId="0C10F854" w14:textId="77777777" w:rsidR="00ED3C07" w:rsidRPr="00ED3C07" w:rsidRDefault="00ED3C07" w:rsidP="00ED3C07">
      <w:pPr>
        <w:rPr>
          <w:rFonts w:cstheme="minorHAnsi"/>
          <w:b/>
          <w:u w:val="single"/>
        </w:rPr>
      </w:pPr>
      <w:r w:rsidRPr="00ED3C07">
        <w:rPr>
          <w:rFonts w:cstheme="minorHAnsi"/>
          <w:b/>
          <w:u w:val="single"/>
        </w:rPr>
        <w:t>KS1 and Reception:</w:t>
      </w:r>
    </w:p>
    <w:p w14:paraId="0213593B" w14:textId="77777777" w:rsidR="00ED3C07" w:rsidRDefault="00ED3C07" w:rsidP="00ED3C07">
      <w:pPr>
        <w:pStyle w:val="ListParagraph"/>
        <w:numPr>
          <w:ilvl w:val="0"/>
          <w:numId w:val="37"/>
        </w:numPr>
        <w:rPr>
          <w:rFonts w:cstheme="minorHAnsi"/>
        </w:rPr>
      </w:pPr>
      <w:r>
        <w:rPr>
          <w:rFonts w:cstheme="minorHAnsi"/>
        </w:rPr>
        <w:t>Learn spellings as part of their daily phonics sessions.</w:t>
      </w:r>
    </w:p>
    <w:p w14:paraId="3B52CE14" w14:textId="77777777" w:rsidR="00ED3C07" w:rsidRDefault="00ED3C07" w:rsidP="00ED3C07">
      <w:pPr>
        <w:pStyle w:val="ListParagraph"/>
        <w:numPr>
          <w:ilvl w:val="0"/>
          <w:numId w:val="37"/>
        </w:numPr>
        <w:rPr>
          <w:rFonts w:cstheme="minorHAnsi"/>
        </w:rPr>
      </w:pPr>
      <w:r>
        <w:rPr>
          <w:rFonts w:cstheme="minorHAnsi"/>
        </w:rPr>
        <w:t>KS1 will focus on common exception words as well as spelling patterns.</w:t>
      </w:r>
    </w:p>
    <w:p w14:paraId="72B89E18" w14:textId="77777777" w:rsidR="00ED3C07" w:rsidRDefault="00ED3C07" w:rsidP="00ED3C07">
      <w:pPr>
        <w:pStyle w:val="ListParagraph"/>
        <w:rPr>
          <w:rFonts w:cstheme="minorHAnsi"/>
        </w:rPr>
      </w:pPr>
    </w:p>
    <w:p w14:paraId="2F9604D7" w14:textId="1B8EBF7F" w:rsidR="00ED3C07" w:rsidRPr="00ED3C07" w:rsidRDefault="00ED3C07" w:rsidP="00ED3C07">
      <w:pPr>
        <w:rPr>
          <w:rFonts w:cstheme="minorHAnsi"/>
          <w:b/>
          <w:u w:val="single"/>
        </w:rPr>
      </w:pPr>
      <w:r w:rsidRPr="00ED3C07">
        <w:rPr>
          <w:rFonts w:cstheme="minorHAnsi"/>
          <w:b/>
          <w:u w:val="single"/>
        </w:rPr>
        <w:t>KS2</w:t>
      </w:r>
    </w:p>
    <w:p w14:paraId="29448B57" w14:textId="77777777" w:rsidR="00ED3C07" w:rsidRDefault="00ED3C07" w:rsidP="00ED3C07">
      <w:pPr>
        <w:pStyle w:val="ListParagraph"/>
        <w:numPr>
          <w:ilvl w:val="0"/>
          <w:numId w:val="37"/>
        </w:numPr>
        <w:rPr>
          <w:rFonts w:cstheme="minorHAnsi"/>
        </w:rPr>
      </w:pPr>
      <w:r>
        <w:rPr>
          <w:rFonts w:cstheme="minorHAnsi"/>
        </w:rPr>
        <w:t>At the start of the week the spelling pattern will be shared and displayed in the class with the focus words.  The display will be added to as the children discover words with the same spelling pattern.  This will develop the range and vocabulary that the children are exposed to.</w:t>
      </w:r>
    </w:p>
    <w:p w14:paraId="45A25D46" w14:textId="77777777" w:rsidR="00ED3C07" w:rsidRDefault="00ED3C07" w:rsidP="00ED3C07">
      <w:pPr>
        <w:pStyle w:val="ListParagraph"/>
        <w:numPr>
          <w:ilvl w:val="0"/>
          <w:numId w:val="37"/>
        </w:numPr>
        <w:rPr>
          <w:rFonts w:cstheme="minorHAnsi"/>
        </w:rPr>
      </w:pPr>
      <w:r>
        <w:rPr>
          <w:rFonts w:cstheme="minorHAnsi"/>
        </w:rPr>
        <w:t>Spellings will be referred to and rehearsed in class through tasks at the start of the day or at the start of reading sessions.</w:t>
      </w:r>
    </w:p>
    <w:p w14:paraId="00E12A03" w14:textId="77777777" w:rsidR="00ED3C07" w:rsidRDefault="00ED3C07" w:rsidP="00ED3C07">
      <w:pPr>
        <w:pStyle w:val="ListParagraph"/>
        <w:numPr>
          <w:ilvl w:val="0"/>
          <w:numId w:val="37"/>
        </w:numPr>
        <w:rPr>
          <w:rFonts w:cstheme="minorHAnsi"/>
        </w:rPr>
      </w:pPr>
      <w:r>
        <w:rPr>
          <w:rFonts w:cstheme="minorHAnsi"/>
        </w:rPr>
        <w:t>Children will look at the use and definitions of the words.</w:t>
      </w:r>
    </w:p>
    <w:p w14:paraId="591577ED" w14:textId="77777777" w:rsidR="00ED3C07" w:rsidRDefault="00ED3C07" w:rsidP="00ED3C07">
      <w:pPr>
        <w:pStyle w:val="ListParagraph"/>
        <w:numPr>
          <w:ilvl w:val="0"/>
          <w:numId w:val="37"/>
        </w:numPr>
        <w:rPr>
          <w:rFonts w:cstheme="minorHAnsi"/>
        </w:rPr>
      </w:pPr>
      <w:r>
        <w:rPr>
          <w:rFonts w:cstheme="minorHAnsi"/>
        </w:rPr>
        <w:t>Handwriting will help support spelling.</w:t>
      </w:r>
    </w:p>
    <w:p w14:paraId="27A699D7" w14:textId="77777777" w:rsidR="00ED3C07" w:rsidRDefault="00ED3C07" w:rsidP="00ED3C07">
      <w:pPr>
        <w:pStyle w:val="ListParagraph"/>
        <w:numPr>
          <w:ilvl w:val="0"/>
          <w:numId w:val="37"/>
        </w:numPr>
        <w:rPr>
          <w:rFonts w:cstheme="minorHAnsi"/>
        </w:rPr>
      </w:pPr>
      <w:r>
        <w:rPr>
          <w:rFonts w:cstheme="minorHAnsi"/>
        </w:rPr>
        <w:t>Spelling test carried out as well as dictation sentences.  The dictation is marked for spelling and punctuation.</w:t>
      </w:r>
    </w:p>
    <w:p w14:paraId="2F35B879" w14:textId="77777777" w:rsidR="00ED3C07" w:rsidRPr="0049087D" w:rsidRDefault="00ED3C07" w:rsidP="0049087D">
      <w:pPr>
        <w:pStyle w:val="TNCBodyText"/>
      </w:pPr>
    </w:p>
    <w:p w14:paraId="746E1CC1" w14:textId="77777777" w:rsidR="0049087D" w:rsidRPr="0049087D" w:rsidRDefault="0049087D" w:rsidP="0049087D">
      <w:pPr>
        <w:pStyle w:val="TNCBodyText"/>
      </w:pPr>
      <w:r w:rsidRPr="0049087D">
        <w:t>Teachers may decide to reduce the number of spellings on a given week if pupils are required to practise spelling patterns in addition to words.</w:t>
      </w:r>
    </w:p>
    <w:p w14:paraId="3F5215EB" w14:textId="77777777" w:rsidR="0049087D" w:rsidRPr="00CC4E87" w:rsidRDefault="0049087D" w:rsidP="00536042">
      <w:pPr>
        <w:pStyle w:val="Heading2"/>
        <w:rPr>
          <w:sz w:val="28"/>
          <w:szCs w:val="28"/>
        </w:rPr>
      </w:pPr>
      <w:bookmarkStart w:id="14" w:name="_Monitoring_and_review"/>
      <w:bookmarkEnd w:id="14"/>
      <w:r w:rsidRPr="0049087D">
        <w:t xml:space="preserve"> </w:t>
      </w:r>
      <w:bookmarkStart w:id="15" w:name="_GoBack"/>
      <w:r w:rsidRPr="00CC4E87">
        <w:rPr>
          <w:color w:val="000000" w:themeColor="text1"/>
          <w:sz w:val="28"/>
          <w:szCs w:val="28"/>
        </w:rPr>
        <w:t>Monitoring and review</w:t>
      </w:r>
      <w:bookmarkEnd w:id="15"/>
    </w:p>
    <w:p w14:paraId="4B1FB150" w14:textId="77777777" w:rsidR="0049087D" w:rsidRPr="0049087D" w:rsidRDefault="0049087D" w:rsidP="0049087D">
      <w:pPr>
        <w:pStyle w:val="TNCBodyText"/>
      </w:pPr>
      <w:r w:rsidRPr="0049087D">
        <w:t>This policy will be reviewed</w:t>
      </w:r>
      <w:r w:rsidRPr="00ED3C07">
        <w:rPr>
          <w:color w:val="000000" w:themeColor="text1"/>
        </w:rPr>
        <w:t xml:space="preserve"> </w:t>
      </w:r>
      <w:r w:rsidRPr="00ED3C07">
        <w:rPr>
          <w:bCs/>
          <w:color w:val="000000" w:themeColor="text1"/>
        </w:rPr>
        <w:t>annually</w:t>
      </w:r>
      <w:r w:rsidRPr="00ED3C07">
        <w:rPr>
          <w:color w:val="000000" w:themeColor="text1"/>
        </w:rPr>
        <w:t xml:space="preserve"> </w:t>
      </w:r>
      <w:r w:rsidRPr="0049087D">
        <w:t>by the headteacher and English subject lead. Any changes made to this policy will be communicated to all members of staff.</w:t>
      </w:r>
    </w:p>
    <w:p w14:paraId="1140AE58" w14:textId="77777777" w:rsidR="0049087D" w:rsidRDefault="0049087D" w:rsidP="0049087D">
      <w:pPr>
        <w:pStyle w:val="TNCBodyText"/>
        <w:sectPr w:rsidR="0049087D" w:rsidSect="00822253">
          <w:headerReference w:type="first" r:id="rId15"/>
          <w:type w:val="continuous"/>
          <w:pgSz w:w="11906" w:h="16838" w:code="9"/>
          <w:pgMar w:top="1440" w:right="709" w:bottom="1440" w:left="709" w:header="567" w:footer="102" w:gutter="0"/>
          <w:cols w:space="708"/>
          <w:docGrid w:linePitch="360"/>
        </w:sectPr>
      </w:pPr>
    </w:p>
    <w:p w14:paraId="6DADD7DE" w14:textId="594ED596" w:rsidR="0049087D" w:rsidRPr="00DE0366" w:rsidRDefault="0049087D" w:rsidP="00536042">
      <w:pPr>
        <w:pStyle w:val="Heading2"/>
        <w:numPr>
          <w:ilvl w:val="0"/>
          <w:numId w:val="0"/>
        </w:numPr>
        <w:ind w:left="425" w:hanging="425"/>
      </w:pPr>
      <w:bookmarkStart w:id="16" w:name="_Years_3_and_1"/>
      <w:bookmarkStart w:id="17" w:name="Y34spellinglist"/>
      <w:bookmarkEnd w:id="16"/>
      <w:r w:rsidRPr="00DE0366">
        <w:lastRenderedPageBreak/>
        <w:t xml:space="preserve">Years 3 and 4 </w:t>
      </w:r>
      <w:r>
        <w:t xml:space="preserve">statutory word </w:t>
      </w:r>
      <w:r w:rsidRPr="00DE0366">
        <w:t>list</w:t>
      </w:r>
    </w:p>
    <w:tbl>
      <w:tblPr>
        <w:tblStyle w:val="TableGrid"/>
        <w:tblW w:w="15593" w:type="dxa"/>
        <w:tblInd w:w="-856" w:type="dxa"/>
        <w:tblLayout w:type="fixed"/>
        <w:tblLook w:val="04A0" w:firstRow="1" w:lastRow="0" w:firstColumn="1" w:lastColumn="0" w:noHBand="0" w:noVBand="1"/>
      </w:tblPr>
      <w:tblGrid>
        <w:gridCol w:w="1985"/>
        <w:gridCol w:w="1701"/>
        <w:gridCol w:w="1985"/>
        <w:gridCol w:w="1417"/>
        <w:gridCol w:w="2127"/>
        <w:gridCol w:w="1559"/>
        <w:gridCol w:w="1353"/>
        <w:gridCol w:w="1733"/>
        <w:gridCol w:w="1733"/>
      </w:tblGrid>
      <w:tr w:rsidR="00536042" w:rsidRPr="00536042" w14:paraId="331CD042" w14:textId="77777777" w:rsidTr="00536042">
        <w:trPr>
          <w:trHeight w:val="567"/>
        </w:trPr>
        <w:tc>
          <w:tcPr>
            <w:tcW w:w="15593" w:type="dxa"/>
            <w:gridSpan w:val="9"/>
            <w:shd w:val="clear" w:color="auto" w:fill="398AFF" w:themeFill="accent4"/>
            <w:vAlign w:val="center"/>
          </w:tcPr>
          <w:bookmarkEnd w:id="17"/>
          <w:p w14:paraId="413F43E7" w14:textId="77777777" w:rsidR="0049087D" w:rsidRPr="00536042" w:rsidRDefault="0049087D" w:rsidP="003F67FB">
            <w:pPr>
              <w:jc w:val="center"/>
              <w:rPr>
                <w:b/>
                <w:bCs/>
              </w:rPr>
            </w:pPr>
            <w:r w:rsidRPr="00536042">
              <w:rPr>
                <w:b/>
                <w:bCs/>
              </w:rPr>
              <w:t>Years 3 and 4 spelling list</w:t>
            </w:r>
          </w:p>
        </w:tc>
      </w:tr>
      <w:tr w:rsidR="00536042" w:rsidRPr="009C1F40" w14:paraId="77F8DF86" w14:textId="77777777" w:rsidTr="00536042">
        <w:trPr>
          <w:trHeight w:val="567"/>
        </w:trPr>
        <w:tc>
          <w:tcPr>
            <w:tcW w:w="1985" w:type="dxa"/>
            <w:vAlign w:val="center"/>
          </w:tcPr>
          <w:p w14:paraId="736E378F" w14:textId="77777777" w:rsidR="0049087D" w:rsidRPr="009C1F40" w:rsidRDefault="0049087D" w:rsidP="003F67FB">
            <w:pPr>
              <w:jc w:val="center"/>
            </w:pPr>
            <w:r>
              <w:t>accident(ally)</w:t>
            </w:r>
          </w:p>
        </w:tc>
        <w:tc>
          <w:tcPr>
            <w:tcW w:w="1701" w:type="dxa"/>
            <w:vAlign w:val="center"/>
          </w:tcPr>
          <w:p w14:paraId="66566301" w14:textId="77777777" w:rsidR="0049087D" w:rsidRPr="009C1F40" w:rsidRDefault="0049087D" w:rsidP="003F67FB">
            <w:pPr>
              <w:jc w:val="center"/>
            </w:pPr>
            <w:r>
              <w:t>actual(ly)</w:t>
            </w:r>
          </w:p>
        </w:tc>
        <w:tc>
          <w:tcPr>
            <w:tcW w:w="1985" w:type="dxa"/>
            <w:vAlign w:val="center"/>
          </w:tcPr>
          <w:p w14:paraId="1B211986" w14:textId="77777777" w:rsidR="0049087D" w:rsidRPr="009C1F40" w:rsidRDefault="0049087D" w:rsidP="003F67FB">
            <w:pPr>
              <w:jc w:val="center"/>
            </w:pPr>
            <w:r>
              <w:t>address</w:t>
            </w:r>
          </w:p>
        </w:tc>
        <w:tc>
          <w:tcPr>
            <w:tcW w:w="1417" w:type="dxa"/>
            <w:vAlign w:val="center"/>
          </w:tcPr>
          <w:p w14:paraId="5FDCDC54" w14:textId="77777777" w:rsidR="0049087D" w:rsidRPr="009C1F40" w:rsidRDefault="0049087D" w:rsidP="003F67FB">
            <w:pPr>
              <w:jc w:val="center"/>
            </w:pPr>
            <w:r>
              <w:t>answer</w:t>
            </w:r>
          </w:p>
        </w:tc>
        <w:tc>
          <w:tcPr>
            <w:tcW w:w="2127" w:type="dxa"/>
            <w:vAlign w:val="center"/>
          </w:tcPr>
          <w:p w14:paraId="36FD7AA0" w14:textId="77777777" w:rsidR="0049087D" w:rsidRPr="009C1F40" w:rsidRDefault="0049087D" w:rsidP="003F67FB">
            <w:pPr>
              <w:jc w:val="center"/>
            </w:pPr>
            <w:r>
              <w:t>appear</w:t>
            </w:r>
          </w:p>
        </w:tc>
        <w:tc>
          <w:tcPr>
            <w:tcW w:w="1559" w:type="dxa"/>
            <w:vAlign w:val="center"/>
          </w:tcPr>
          <w:p w14:paraId="35562C7C" w14:textId="77777777" w:rsidR="0049087D" w:rsidRDefault="0049087D" w:rsidP="003F67FB">
            <w:pPr>
              <w:jc w:val="center"/>
            </w:pPr>
            <w:r>
              <w:t>arrive</w:t>
            </w:r>
          </w:p>
        </w:tc>
        <w:tc>
          <w:tcPr>
            <w:tcW w:w="1353" w:type="dxa"/>
            <w:vAlign w:val="center"/>
          </w:tcPr>
          <w:p w14:paraId="45F55B27" w14:textId="77777777" w:rsidR="0049087D" w:rsidRDefault="0049087D" w:rsidP="003F67FB">
            <w:pPr>
              <w:jc w:val="center"/>
            </w:pPr>
            <w:r>
              <w:t>believe</w:t>
            </w:r>
          </w:p>
        </w:tc>
        <w:tc>
          <w:tcPr>
            <w:tcW w:w="1733" w:type="dxa"/>
            <w:vAlign w:val="center"/>
          </w:tcPr>
          <w:p w14:paraId="70B6B34B" w14:textId="77777777" w:rsidR="0049087D" w:rsidRDefault="0049087D" w:rsidP="003F67FB">
            <w:pPr>
              <w:jc w:val="center"/>
            </w:pPr>
            <w:r>
              <w:t>bicycle</w:t>
            </w:r>
          </w:p>
        </w:tc>
        <w:tc>
          <w:tcPr>
            <w:tcW w:w="1733" w:type="dxa"/>
            <w:vAlign w:val="center"/>
          </w:tcPr>
          <w:p w14:paraId="2C093311" w14:textId="77777777" w:rsidR="0049087D" w:rsidRDefault="0049087D" w:rsidP="003F67FB">
            <w:pPr>
              <w:jc w:val="center"/>
            </w:pPr>
            <w:r>
              <w:t>breath</w:t>
            </w:r>
          </w:p>
        </w:tc>
      </w:tr>
      <w:tr w:rsidR="00536042" w:rsidRPr="009C1F40" w14:paraId="034C1DEF" w14:textId="77777777" w:rsidTr="00536042">
        <w:trPr>
          <w:trHeight w:val="567"/>
        </w:trPr>
        <w:tc>
          <w:tcPr>
            <w:tcW w:w="1985" w:type="dxa"/>
            <w:vAlign w:val="center"/>
          </w:tcPr>
          <w:p w14:paraId="21A41B68" w14:textId="77777777" w:rsidR="0049087D" w:rsidRPr="009C1F40" w:rsidRDefault="0049087D" w:rsidP="003F67FB">
            <w:pPr>
              <w:jc w:val="center"/>
            </w:pPr>
            <w:r>
              <w:t>breathe</w:t>
            </w:r>
          </w:p>
        </w:tc>
        <w:tc>
          <w:tcPr>
            <w:tcW w:w="1701" w:type="dxa"/>
            <w:vAlign w:val="center"/>
          </w:tcPr>
          <w:p w14:paraId="2FBC24D9" w14:textId="77777777" w:rsidR="0049087D" w:rsidRPr="009C1F40" w:rsidRDefault="0049087D" w:rsidP="003F67FB">
            <w:pPr>
              <w:jc w:val="center"/>
            </w:pPr>
            <w:r>
              <w:t>build</w:t>
            </w:r>
          </w:p>
        </w:tc>
        <w:tc>
          <w:tcPr>
            <w:tcW w:w="1985" w:type="dxa"/>
            <w:vAlign w:val="center"/>
          </w:tcPr>
          <w:p w14:paraId="5FDE57EC" w14:textId="77777777" w:rsidR="0049087D" w:rsidRPr="009C1F40" w:rsidRDefault="0049087D" w:rsidP="003F67FB">
            <w:pPr>
              <w:jc w:val="center"/>
            </w:pPr>
            <w:r>
              <w:t>busy/business</w:t>
            </w:r>
          </w:p>
        </w:tc>
        <w:tc>
          <w:tcPr>
            <w:tcW w:w="1417" w:type="dxa"/>
            <w:vAlign w:val="center"/>
          </w:tcPr>
          <w:p w14:paraId="6FDFD053" w14:textId="77777777" w:rsidR="0049087D" w:rsidRPr="009C1F40" w:rsidRDefault="0049087D" w:rsidP="003F67FB">
            <w:pPr>
              <w:jc w:val="center"/>
            </w:pPr>
            <w:r>
              <w:t>calendar</w:t>
            </w:r>
          </w:p>
        </w:tc>
        <w:tc>
          <w:tcPr>
            <w:tcW w:w="2127" w:type="dxa"/>
            <w:vAlign w:val="center"/>
          </w:tcPr>
          <w:p w14:paraId="7847E6F3" w14:textId="77777777" w:rsidR="0049087D" w:rsidRPr="009C1F40" w:rsidRDefault="0049087D" w:rsidP="003F67FB">
            <w:pPr>
              <w:jc w:val="center"/>
            </w:pPr>
            <w:r>
              <w:t>caught</w:t>
            </w:r>
          </w:p>
        </w:tc>
        <w:tc>
          <w:tcPr>
            <w:tcW w:w="1559" w:type="dxa"/>
            <w:vAlign w:val="center"/>
          </w:tcPr>
          <w:p w14:paraId="79740092" w14:textId="77777777" w:rsidR="0049087D" w:rsidRDefault="0049087D" w:rsidP="003F67FB">
            <w:pPr>
              <w:jc w:val="center"/>
            </w:pPr>
            <w:r>
              <w:t>centre</w:t>
            </w:r>
          </w:p>
        </w:tc>
        <w:tc>
          <w:tcPr>
            <w:tcW w:w="1353" w:type="dxa"/>
            <w:vAlign w:val="center"/>
          </w:tcPr>
          <w:p w14:paraId="7246CA76" w14:textId="77777777" w:rsidR="0049087D" w:rsidRDefault="0049087D" w:rsidP="003F67FB">
            <w:pPr>
              <w:jc w:val="center"/>
            </w:pPr>
            <w:r>
              <w:t>century</w:t>
            </w:r>
          </w:p>
        </w:tc>
        <w:tc>
          <w:tcPr>
            <w:tcW w:w="1733" w:type="dxa"/>
            <w:vAlign w:val="center"/>
          </w:tcPr>
          <w:p w14:paraId="20D20096" w14:textId="77777777" w:rsidR="0049087D" w:rsidRDefault="0049087D" w:rsidP="003F67FB">
            <w:pPr>
              <w:jc w:val="center"/>
            </w:pPr>
            <w:r>
              <w:t>certain</w:t>
            </w:r>
          </w:p>
        </w:tc>
        <w:tc>
          <w:tcPr>
            <w:tcW w:w="1733" w:type="dxa"/>
            <w:vAlign w:val="center"/>
          </w:tcPr>
          <w:p w14:paraId="336D4DBD" w14:textId="77777777" w:rsidR="0049087D" w:rsidRDefault="0049087D" w:rsidP="003F67FB">
            <w:pPr>
              <w:jc w:val="center"/>
            </w:pPr>
            <w:r>
              <w:t>circle</w:t>
            </w:r>
          </w:p>
        </w:tc>
      </w:tr>
      <w:tr w:rsidR="00536042" w:rsidRPr="009C1F40" w14:paraId="7F7CFA49" w14:textId="77777777" w:rsidTr="00536042">
        <w:trPr>
          <w:trHeight w:val="567"/>
        </w:trPr>
        <w:tc>
          <w:tcPr>
            <w:tcW w:w="1985" w:type="dxa"/>
            <w:vAlign w:val="center"/>
          </w:tcPr>
          <w:p w14:paraId="1A251E3D" w14:textId="77777777" w:rsidR="0049087D" w:rsidRPr="009C1F40" w:rsidRDefault="0049087D" w:rsidP="003F67FB">
            <w:pPr>
              <w:jc w:val="center"/>
            </w:pPr>
            <w:r>
              <w:t>complete</w:t>
            </w:r>
          </w:p>
        </w:tc>
        <w:tc>
          <w:tcPr>
            <w:tcW w:w="1701" w:type="dxa"/>
            <w:vAlign w:val="center"/>
          </w:tcPr>
          <w:p w14:paraId="1D05B76C" w14:textId="77777777" w:rsidR="0049087D" w:rsidRPr="009C1F40" w:rsidRDefault="0049087D" w:rsidP="003F67FB">
            <w:pPr>
              <w:jc w:val="center"/>
            </w:pPr>
            <w:r>
              <w:t>consider</w:t>
            </w:r>
          </w:p>
        </w:tc>
        <w:tc>
          <w:tcPr>
            <w:tcW w:w="1985" w:type="dxa"/>
            <w:vAlign w:val="center"/>
          </w:tcPr>
          <w:p w14:paraId="7F5A699F" w14:textId="77777777" w:rsidR="0049087D" w:rsidRPr="009C1F40" w:rsidRDefault="0049087D" w:rsidP="003F67FB">
            <w:pPr>
              <w:jc w:val="center"/>
            </w:pPr>
            <w:r>
              <w:t>continue</w:t>
            </w:r>
          </w:p>
        </w:tc>
        <w:tc>
          <w:tcPr>
            <w:tcW w:w="1417" w:type="dxa"/>
            <w:vAlign w:val="center"/>
          </w:tcPr>
          <w:p w14:paraId="4A92EC3A" w14:textId="77777777" w:rsidR="0049087D" w:rsidRPr="009C1F40" w:rsidRDefault="0049087D" w:rsidP="003F67FB">
            <w:pPr>
              <w:jc w:val="center"/>
            </w:pPr>
            <w:r>
              <w:t>decide</w:t>
            </w:r>
          </w:p>
        </w:tc>
        <w:tc>
          <w:tcPr>
            <w:tcW w:w="2127" w:type="dxa"/>
            <w:vAlign w:val="center"/>
          </w:tcPr>
          <w:p w14:paraId="017D4377" w14:textId="77777777" w:rsidR="0049087D" w:rsidRPr="009C1F40" w:rsidRDefault="0049087D" w:rsidP="003F67FB">
            <w:pPr>
              <w:jc w:val="center"/>
            </w:pPr>
            <w:r>
              <w:t>describe</w:t>
            </w:r>
          </w:p>
        </w:tc>
        <w:tc>
          <w:tcPr>
            <w:tcW w:w="1559" w:type="dxa"/>
            <w:vAlign w:val="center"/>
          </w:tcPr>
          <w:p w14:paraId="3D91F044" w14:textId="77777777" w:rsidR="0049087D" w:rsidRDefault="0049087D" w:rsidP="003F67FB">
            <w:pPr>
              <w:jc w:val="center"/>
            </w:pPr>
            <w:r>
              <w:t>different</w:t>
            </w:r>
          </w:p>
        </w:tc>
        <w:tc>
          <w:tcPr>
            <w:tcW w:w="1353" w:type="dxa"/>
            <w:vAlign w:val="center"/>
          </w:tcPr>
          <w:p w14:paraId="22BB37D9" w14:textId="77777777" w:rsidR="0049087D" w:rsidRDefault="0049087D" w:rsidP="003F67FB">
            <w:pPr>
              <w:jc w:val="center"/>
            </w:pPr>
            <w:r>
              <w:t>difficult</w:t>
            </w:r>
          </w:p>
        </w:tc>
        <w:tc>
          <w:tcPr>
            <w:tcW w:w="1733" w:type="dxa"/>
            <w:vAlign w:val="center"/>
          </w:tcPr>
          <w:p w14:paraId="035A484B" w14:textId="77777777" w:rsidR="0049087D" w:rsidRDefault="0049087D" w:rsidP="003F67FB">
            <w:pPr>
              <w:jc w:val="center"/>
            </w:pPr>
            <w:r>
              <w:t>disappear</w:t>
            </w:r>
          </w:p>
        </w:tc>
        <w:tc>
          <w:tcPr>
            <w:tcW w:w="1733" w:type="dxa"/>
            <w:vAlign w:val="center"/>
          </w:tcPr>
          <w:p w14:paraId="39940B29" w14:textId="77777777" w:rsidR="0049087D" w:rsidRDefault="0049087D" w:rsidP="003F67FB">
            <w:pPr>
              <w:jc w:val="center"/>
            </w:pPr>
            <w:r>
              <w:t>early</w:t>
            </w:r>
          </w:p>
        </w:tc>
      </w:tr>
      <w:tr w:rsidR="00536042" w:rsidRPr="009C1F40" w14:paraId="17367FAA" w14:textId="77777777" w:rsidTr="00536042">
        <w:trPr>
          <w:trHeight w:val="567"/>
        </w:trPr>
        <w:tc>
          <w:tcPr>
            <w:tcW w:w="1985" w:type="dxa"/>
            <w:vAlign w:val="center"/>
          </w:tcPr>
          <w:p w14:paraId="789AACEA" w14:textId="77777777" w:rsidR="0049087D" w:rsidRPr="009C1F40" w:rsidRDefault="0049087D" w:rsidP="003F67FB">
            <w:pPr>
              <w:jc w:val="center"/>
            </w:pPr>
            <w:r>
              <w:t>earth</w:t>
            </w:r>
          </w:p>
        </w:tc>
        <w:tc>
          <w:tcPr>
            <w:tcW w:w="1701" w:type="dxa"/>
            <w:vAlign w:val="center"/>
          </w:tcPr>
          <w:p w14:paraId="60E88A83" w14:textId="77777777" w:rsidR="0049087D" w:rsidRPr="009C1F40" w:rsidRDefault="0049087D" w:rsidP="003F67FB">
            <w:pPr>
              <w:jc w:val="center"/>
            </w:pPr>
            <w:r>
              <w:t>eight/eighth</w:t>
            </w:r>
          </w:p>
        </w:tc>
        <w:tc>
          <w:tcPr>
            <w:tcW w:w="1985" w:type="dxa"/>
            <w:vAlign w:val="center"/>
          </w:tcPr>
          <w:p w14:paraId="5416A705" w14:textId="77777777" w:rsidR="0049087D" w:rsidRPr="009C1F40" w:rsidRDefault="0049087D" w:rsidP="003F67FB">
            <w:pPr>
              <w:jc w:val="center"/>
            </w:pPr>
            <w:r>
              <w:t>enough</w:t>
            </w:r>
          </w:p>
        </w:tc>
        <w:tc>
          <w:tcPr>
            <w:tcW w:w="1417" w:type="dxa"/>
            <w:vAlign w:val="center"/>
          </w:tcPr>
          <w:p w14:paraId="04124615" w14:textId="77777777" w:rsidR="0049087D" w:rsidRPr="009C1F40" w:rsidRDefault="0049087D" w:rsidP="003F67FB">
            <w:pPr>
              <w:jc w:val="center"/>
            </w:pPr>
            <w:r>
              <w:t>exercise</w:t>
            </w:r>
          </w:p>
        </w:tc>
        <w:tc>
          <w:tcPr>
            <w:tcW w:w="2127" w:type="dxa"/>
            <w:vAlign w:val="center"/>
          </w:tcPr>
          <w:p w14:paraId="4C17503F" w14:textId="77777777" w:rsidR="0049087D" w:rsidRPr="009C1F40" w:rsidRDefault="0049087D" w:rsidP="003F67FB">
            <w:pPr>
              <w:jc w:val="center"/>
            </w:pPr>
            <w:r>
              <w:t>experience</w:t>
            </w:r>
          </w:p>
        </w:tc>
        <w:tc>
          <w:tcPr>
            <w:tcW w:w="1559" w:type="dxa"/>
            <w:vAlign w:val="center"/>
          </w:tcPr>
          <w:p w14:paraId="356E58B4" w14:textId="77777777" w:rsidR="0049087D" w:rsidRDefault="0049087D" w:rsidP="003F67FB">
            <w:pPr>
              <w:jc w:val="center"/>
            </w:pPr>
            <w:r>
              <w:t>experiment</w:t>
            </w:r>
          </w:p>
        </w:tc>
        <w:tc>
          <w:tcPr>
            <w:tcW w:w="1353" w:type="dxa"/>
            <w:vAlign w:val="center"/>
          </w:tcPr>
          <w:p w14:paraId="654DC6BB" w14:textId="77777777" w:rsidR="0049087D" w:rsidRDefault="0049087D" w:rsidP="003F67FB">
            <w:pPr>
              <w:jc w:val="center"/>
            </w:pPr>
            <w:r>
              <w:t>extreme</w:t>
            </w:r>
          </w:p>
        </w:tc>
        <w:tc>
          <w:tcPr>
            <w:tcW w:w="1733" w:type="dxa"/>
            <w:vAlign w:val="center"/>
          </w:tcPr>
          <w:p w14:paraId="73CDEFDD" w14:textId="77777777" w:rsidR="0049087D" w:rsidRDefault="0049087D" w:rsidP="003F67FB">
            <w:pPr>
              <w:jc w:val="center"/>
            </w:pPr>
            <w:r>
              <w:t>famous</w:t>
            </w:r>
          </w:p>
        </w:tc>
        <w:tc>
          <w:tcPr>
            <w:tcW w:w="1733" w:type="dxa"/>
            <w:vAlign w:val="center"/>
          </w:tcPr>
          <w:p w14:paraId="3E77DBC2" w14:textId="77777777" w:rsidR="0049087D" w:rsidRDefault="0049087D" w:rsidP="003F67FB">
            <w:pPr>
              <w:jc w:val="center"/>
            </w:pPr>
            <w:r>
              <w:t>favourite</w:t>
            </w:r>
          </w:p>
        </w:tc>
      </w:tr>
      <w:tr w:rsidR="00536042" w:rsidRPr="009C1F40" w14:paraId="19C3EC6B" w14:textId="77777777" w:rsidTr="00536042">
        <w:trPr>
          <w:trHeight w:val="567"/>
        </w:trPr>
        <w:tc>
          <w:tcPr>
            <w:tcW w:w="1985" w:type="dxa"/>
            <w:vAlign w:val="center"/>
          </w:tcPr>
          <w:p w14:paraId="20CC5C99" w14:textId="77777777" w:rsidR="0049087D" w:rsidRPr="009C1F40" w:rsidRDefault="0049087D" w:rsidP="003F67FB">
            <w:pPr>
              <w:jc w:val="center"/>
            </w:pPr>
            <w:r>
              <w:t>February</w:t>
            </w:r>
          </w:p>
        </w:tc>
        <w:tc>
          <w:tcPr>
            <w:tcW w:w="1701" w:type="dxa"/>
            <w:vAlign w:val="center"/>
          </w:tcPr>
          <w:p w14:paraId="5B092A21" w14:textId="77777777" w:rsidR="0049087D" w:rsidRPr="009C1F40" w:rsidRDefault="0049087D" w:rsidP="003F67FB">
            <w:pPr>
              <w:jc w:val="center"/>
            </w:pPr>
            <w:r>
              <w:t>forward(s)</w:t>
            </w:r>
          </w:p>
        </w:tc>
        <w:tc>
          <w:tcPr>
            <w:tcW w:w="1985" w:type="dxa"/>
            <w:vAlign w:val="center"/>
          </w:tcPr>
          <w:p w14:paraId="09A217F2" w14:textId="77777777" w:rsidR="0049087D" w:rsidRPr="009C1F40" w:rsidRDefault="0049087D" w:rsidP="003F67FB">
            <w:pPr>
              <w:jc w:val="center"/>
            </w:pPr>
            <w:r>
              <w:t>fruit</w:t>
            </w:r>
          </w:p>
        </w:tc>
        <w:tc>
          <w:tcPr>
            <w:tcW w:w="1417" w:type="dxa"/>
            <w:vAlign w:val="center"/>
          </w:tcPr>
          <w:p w14:paraId="2A7D5E3B" w14:textId="77777777" w:rsidR="0049087D" w:rsidRPr="009C1F40" w:rsidRDefault="0049087D" w:rsidP="003F67FB">
            <w:pPr>
              <w:jc w:val="center"/>
            </w:pPr>
            <w:r>
              <w:t>grammar</w:t>
            </w:r>
          </w:p>
        </w:tc>
        <w:tc>
          <w:tcPr>
            <w:tcW w:w="2127" w:type="dxa"/>
            <w:vAlign w:val="center"/>
          </w:tcPr>
          <w:p w14:paraId="2694C391" w14:textId="77777777" w:rsidR="0049087D" w:rsidRPr="009C1F40" w:rsidRDefault="0049087D" w:rsidP="003F67FB">
            <w:pPr>
              <w:jc w:val="center"/>
            </w:pPr>
            <w:r>
              <w:t>group</w:t>
            </w:r>
          </w:p>
        </w:tc>
        <w:tc>
          <w:tcPr>
            <w:tcW w:w="1559" w:type="dxa"/>
            <w:vAlign w:val="center"/>
          </w:tcPr>
          <w:p w14:paraId="341F6C1E" w14:textId="77777777" w:rsidR="0049087D" w:rsidRDefault="0049087D" w:rsidP="003F67FB">
            <w:pPr>
              <w:jc w:val="center"/>
            </w:pPr>
            <w:r>
              <w:t>guard</w:t>
            </w:r>
          </w:p>
        </w:tc>
        <w:tc>
          <w:tcPr>
            <w:tcW w:w="1353" w:type="dxa"/>
            <w:vAlign w:val="center"/>
          </w:tcPr>
          <w:p w14:paraId="34837797" w14:textId="77777777" w:rsidR="0049087D" w:rsidRDefault="0049087D" w:rsidP="003F67FB">
            <w:pPr>
              <w:jc w:val="center"/>
            </w:pPr>
            <w:r>
              <w:t>guide</w:t>
            </w:r>
          </w:p>
        </w:tc>
        <w:tc>
          <w:tcPr>
            <w:tcW w:w="1733" w:type="dxa"/>
            <w:vAlign w:val="center"/>
          </w:tcPr>
          <w:p w14:paraId="328FBAA4" w14:textId="77777777" w:rsidR="0049087D" w:rsidRDefault="0049087D" w:rsidP="003F67FB">
            <w:pPr>
              <w:jc w:val="center"/>
            </w:pPr>
            <w:r>
              <w:t>heard</w:t>
            </w:r>
          </w:p>
        </w:tc>
        <w:tc>
          <w:tcPr>
            <w:tcW w:w="1733" w:type="dxa"/>
            <w:vAlign w:val="center"/>
          </w:tcPr>
          <w:p w14:paraId="4EF7F6CD" w14:textId="77777777" w:rsidR="0049087D" w:rsidRDefault="0049087D" w:rsidP="003F67FB">
            <w:pPr>
              <w:jc w:val="center"/>
            </w:pPr>
            <w:r>
              <w:t>heart</w:t>
            </w:r>
          </w:p>
        </w:tc>
      </w:tr>
      <w:tr w:rsidR="00536042" w:rsidRPr="009C1F40" w14:paraId="542EB754" w14:textId="77777777" w:rsidTr="00536042">
        <w:trPr>
          <w:trHeight w:val="567"/>
        </w:trPr>
        <w:tc>
          <w:tcPr>
            <w:tcW w:w="1985" w:type="dxa"/>
            <w:vAlign w:val="center"/>
          </w:tcPr>
          <w:p w14:paraId="0C518576" w14:textId="77777777" w:rsidR="0049087D" w:rsidRPr="009C1F40" w:rsidRDefault="0049087D" w:rsidP="003F67FB">
            <w:pPr>
              <w:jc w:val="center"/>
            </w:pPr>
            <w:r>
              <w:t>height</w:t>
            </w:r>
          </w:p>
        </w:tc>
        <w:tc>
          <w:tcPr>
            <w:tcW w:w="1701" w:type="dxa"/>
            <w:vAlign w:val="center"/>
          </w:tcPr>
          <w:p w14:paraId="2E79C960" w14:textId="77777777" w:rsidR="0049087D" w:rsidRPr="009C1F40" w:rsidRDefault="0049087D" w:rsidP="003F67FB">
            <w:pPr>
              <w:jc w:val="center"/>
            </w:pPr>
            <w:r>
              <w:t>history</w:t>
            </w:r>
          </w:p>
        </w:tc>
        <w:tc>
          <w:tcPr>
            <w:tcW w:w="1985" w:type="dxa"/>
            <w:vAlign w:val="center"/>
          </w:tcPr>
          <w:p w14:paraId="112F229F" w14:textId="77777777" w:rsidR="0049087D" w:rsidRPr="009C1F40" w:rsidRDefault="0049087D" w:rsidP="003F67FB">
            <w:pPr>
              <w:jc w:val="center"/>
            </w:pPr>
            <w:r>
              <w:t>imagine</w:t>
            </w:r>
          </w:p>
        </w:tc>
        <w:tc>
          <w:tcPr>
            <w:tcW w:w="1417" w:type="dxa"/>
            <w:vAlign w:val="center"/>
          </w:tcPr>
          <w:p w14:paraId="584FF0D2" w14:textId="77777777" w:rsidR="0049087D" w:rsidRPr="009C1F40" w:rsidRDefault="0049087D" w:rsidP="003F67FB">
            <w:pPr>
              <w:jc w:val="center"/>
            </w:pPr>
            <w:r>
              <w:t>increase</w:t>
            </w:r>
          </w:p>
        </w:tc>
        <w:tc>
          <w:tcPr>
            <w:tcW w:w="2127" w:type="dxa"/>
            <w:vAlign w:val="center"/>
          </w:tcPr>
          <w:p w14:paraId="0DD697F0" w14:textId="77777777" w:rsidR="0049087D" w:rsidRPr="009C1F40" w:rsidRDefault="0049087D" w:rsidP="003F67FB">
            <w:pPr>
              <w:jc w:val="center"/>
            </w:pPr>
            <w:r>
              <w:t>important</w:t>
            </w:r>
          </w:p>
        </w:tc>
        <w:tc>
          <w:tcPr>
            <w:tcW w:w="1559" w:type="dxa"/>
            <w:vAlign w:val="center"/>
          </w:tcPr>
          <w:p w14:paraId="7C8F7806" w14:textId="77777777" w:rsidR="0049087D" w:rsidRDefault="0049087D" w:rsidP="003F67FB">
            <w:pPr>
              <w:jc w:val="center"/>
            </w:pPr>
            <w:r>
              <w:t>interest</w:t>
            </w:r>
          </w:p>
        </w:tc>
        <w:tc>
          <w:tcPr>
            <w:tcW w:w="1353" w:type="dxa"/>
            <w:vAlign w:val="center"/>
          </w:tcPr>
          <w:p w14:paraId="26FC73F8" w14:textId="77777777" w:rsidR="0049087D" w:rsidRDefault="0049087D" w:rsidP="003F67FB">
            <w:pPr>
              <w:jc w:val="center"/>
            </w:pPr>
            <w:r>
              <w:t>island</w:t>
            </w:r>
          </w:p>
        </w:tc>
        <w:tc>
          <w:tcPr>
            <w:tcW w:w="1733" w:type="dxa"/>
            <w:vAlign w:val="center"/>
          </w:tcPr>
          <w:p w14:paraId="3DF9B940" w14:textId="77777777" w:rsidR="0049087D" w:rsidRDefault="0049087D" w:rsidP="003F67FB">
            <w:pPr>
              <w:jc w:val="center"/>
            </w:pPr>
            <w:r>
              <w:t>knowledge</w:t>
            </w:r>
          </w:p>
        </w:tc>
        <w:tc>
          <w:tcPr>
            <w:tcW w:w="1733" w:type="dxa"/>
            <w:vAlign w:val="center"/>
          </w:tcPr>
          <w:p w14:paraId="3044A305" w14:textId="77777777" w:rsidR="0049087D" w:rsidRDefault="0049087D" w:rsidP="003F67FB">
            <w:pPr>
              <w:jc w:val="center"/>
            </w:pPr>
            <w:r>
              <w:t>learn</w:t>
            </w:r>
          </w:p>
        </w:tc>
      </w:tr>
      <w:tr w:rsidR="00536042" w:rsidRPr="009C1F40" w14:paraId="0DDAD3AC" w14:textId="77777777" w:rsidTr="00536042">
        <w:trPr>
          <w:trHeight w:val="567"/>
        </w:trPr>
        <w:tc>
          <w:tcPr>
            <w:tcW w:w="1985" w:type="dxa"/>
            <w:vAlign w:val="center"/>
          </w:tcPr>
          <w:p w14:paraId="1F3BFA6B" w14:textId="77777777" w:rsidR="0049087D" w:rsidRPr="009C1F40" w:rsidRDefault="0049087D" w:rsidP="003F67FB">
            <w:pPr>
              <w:jc w:val="center"/>
            </w:pPr>
            <w:r>
              <w:t>length</w:t>
            </w:r>
          </w:p>
        </w:tc>
        <w:tc>
          <w:tcPr>
            <w:tcW w:w="1701" w:type="dxa"/>
            <w:vAlign w:val="center"/>
          </w:tcPr>
          <w:p w14:paraId="5B0299BC" w14:textId="77777777" w:rsidR="0049087D" w:rsidRPr="009C1F40" w:rsidRDefault="0049087D" w:rsidP="003F67FB">
            <w:pPr>
              <w:jc w:val="center"/>
            </w:pPr>
            <w:r>
              <w:t>library</w:t>
            </w:r>
          </w:p>
        </w:tc>
        <w:tc>
          <w:tcPr>
            <w:tcW w:w="1985" w:type="dxa"/>
            <w:vAlign w:val="center"/>
          </w:tcPr>
          <w:p w14:paraId="0DD0AA5A" w14:textId="77777777" w:rsidR="0049087D" w:rsidRPr="009C1F40" w:rsidRDefault="0049087D" w:rsidP="003F67FB">
            <w:pPr>
              <w:jc w:val="center"/>
            </w:pPr>
            <w:r>
              <w:t>material</w:t>
            </w:r>
          </w:p>
        </w:tc>
        <w:tc>
          <w:tcPr>
            <w:tcW w:w="1417" w:type="dxa"/>
            <w:vAlign w:val="center"/>
          </w:tcPr>
          <w:p w14:paraId="1923E523" w14:textId="77777777" w:rsidR="0049087D" w:rsidRPr="009C1F40" w:rsidRDefault="0049087D" w:rsidP="003F67FB">
            <w:pPr>
              <w:jc w:val="center"/>
            </w:pPr>
            <w:r>
              <w:t>medicine</w:t>
            </w:r>
          </w:p>
        </w:tc>
        <w:tc>
          <w:tcPr>
            <w:tcW w:w="2127" w:type="dxa"/>
            <w:vAlign w:val="center"/>
          </w:tcPr>
          <w:p w14:paraId="111A2A29" w14:textId="77777777" w:rsidR="0049087D" w:rsidRPr="009C1F40" w:rsidRDefault="0049087D" w:rsidP="003F67FB">
            <w:pPr>
              <w:jc w:val="center"/>
            </w:pPr>
            <w:r>
              <w:t>mention</w:t>
            </w:r>
          </w:p>
        </w:tc>
        <w:tc>
          <w:tcPr>
            <w:tcW w:w="1559" w:type="dxa"/>
            <w:vAlign w:val="center"/>
          </w:tcPr>
          <w:p w14:paraId="33D03472" w14:textId="77777777" w:rsidR="0049087D" w:rsidRDefault="0049087D" w:rsidP="003F67FB">
            <w:pPr>
              <w:jc w:val="center"/>
            </w:pPr>
            <w:r>
              <w:t>minute</w:t>
            </w:r>
          </w:p>
        </w:tc>
        <w:tc>
          <w:tcPr>
            <w:tcW w:w="1353" w:type="dxa"/>
            <w:vAlign w:val="center"/>
          </w:tcPr>
          <w:p w14:paraId="5578D32D" w14:textId="77777777" w:rsidR="0049087D" w:rsidRDefault="0049087D" w:rsidP="003F67FB">
            <w:pPr>
              <w:jc w:val="center"/>
            </w:pPr>
            <w:r>
              <w:t>natural</w:t>
            </w:r>
          </w:p>
        </w:tc>
        <w:tc>
          <w:tcPr>
            <w:tcW w:w="1733" w:type="dxa"/>
            <w:vAlign w:val="center"/>
          </w:tcPr>
          <w:p w14:paraId="174A566B" w14:textId="77777777" w:rsidR="0049087D" w:rsidRDefault="0049087D" w:rsidP="003F67FB">
            <w:pPr>
              <w:jc w:val="center"/>
            </w:pPr>
            <w:r>
              <w:t>naughty</w:t>
            </w:r>
          </w:p>
        </w:tc>
        <w:tc>
          <w:tcPr>
            <w:tcW w:w="1733" w:type="dxa"/>
            <w:vAlign w:val="center"/>
          </w:tcPr>
          <w:p w14:paraId="19E1FE05" w14:textId="77777777" w:rsidR="0049087D" w:rsidRDefault="0049087D" w:rsidP="003F67FB">
            <w:pPr>
              <w:jc w:val="center"/>
            </w:pPr>
            <w:r>
              <w:t>notice</w:t>
            </w:r>
          </w:p>
        </w:tc>
      </w:tr>
      <w:tr w:rsidR="00536042" w:rsidRPr="009C1F40" w14:paraId="3315A9F9" w14:textId="77777777" w:rsidTr="00536042">
        <w:trPr>
          <w:trHeight w:val="567"/>
        </w:trPr>
        <w:tc>
          <w:tcPr>
            <w:tcW w:w="1985" w:type="dxa"/>
            <w:vAlign w:val="center"/>
          </w:tcPr>
          <w:p w14:paraId="1EF71666" w14:textId="77777777" w:rsidR="0049087D" w:rsidRPr="009C1F40" w:rsidRDefault="0049087D" w:rsidP="003F67FB">
            <w:pPr>
              <w:jc w:val="center"/>
            </w:pPr>
            <w:r>
              <w:t>occasion(ally)</w:t>
            </w:r>
          </w:p>
        </w:tc>
        <w:tc>
          <w:tcPr>
            <w:tcW w:w="1701" w:type="dxa"/>
            <w:vAlign w:val="center"/>
          </w:tcPr>
          <w:p w14:paraId="08230147" w14:textId="77777777" w:rsidR="0049087D" w:rsidRPr="009C1F40" w:rsidRDefault="0049087D" w:rsidP="003F67FB">
            <w:pPr>
              <w:jc w:val="center"/>
            </w:pPr>
            <w:r>
              <w:t>often</w:t>
            </w:r>
          </w:p>
        </w:tc>
        <w:tc>
          <w:tcPr>
            <w:tcW w:w="1985" w:type="dxa"/>
            <w:vAlign w:val="center"/>
          </w:tcPr>
          <w:p w14:paraId="41F4B970" w14:textId="77777777" w:rsidR="0049087D" w:rsidRPr="009C1F40" w:rsidRDefault="0049087D" w:rsidP="003F67FB">
            <w:pPr>
              <w:jc w:val="center"/>
            </w:pPr>
            <w:r>
              <w:t>opposite</w:t>
            </w:r>
          </w:p>
        </w:tc>
        <w:tc>
          <w:tcPr>
            <w:tcW w:w="1417" w:type="dxa"/>
            <w:vAlign w:val="center"/>
          </w:tcPr>
          <w:p w14:paraId="647AE3D0" w14:textId="77777777" w:rsidR="0049087D" w:rsidRPr="009C1F40" w:rsidRDefault="0049087D" w:rsidP="003F67FB">
            <w:pPr>
              <w:jc w:val="center"/>
            </w:pPr>
            <w:r>
              <w:t>ordinary</w:t>
            </w:r>
          </w:p>
        </w:tc>
        <w:tc>
          <w:tcPr>
            <w:tcW w:w="2127" w:type="dxa"/>
            <w:vAlign w:val="center"/>
          </w:tcPr>
          <w:p w14:paraId="59829281" w14:textId="77777777" w:rsidR="0049087D" w:rsidRPr="009C1F40" w:rsidRDefault="0049087D" w:rsidP="003F67FB">
            <w:pPr>
              <w:jc w:val="center"/>
            </w:pPr>
            <w:r>
              <w:t>particular</w:t>
            </w:r>
          </w:p>
        </w:tc>
        <w:tc>
          <w:tcPr>
            <w:tcW w:w="1559" w:type="dxa"/>
            <w:vAlign w:val="center"/>
          </w:tcPr>
          <w:p w14:paraId="013B46F1" w14:textId="77777777" w:rsidR="0049087D" w:rsidRDefault="0049087D" w:rsidP="003F67FB">
            <w:pPr>
              <w:jc w:val="center"/>
            </w:pPr>
            <w:r>
              <w:t>peculiar</w:t>
            </w:r>
          </w:p>
        </w:tc>
        <w:tc>
          <w:tcPr>
            <w:tcW w:w="1353" w:type="dxa"/>
            <w:vAlign w:val="center"/>
          </w:tcPr>
          <w:p w14:paraId="5A1D4A7D" w14:textId="77777777" w:rsidR="0049087D" w:rsidRDefault="0049087D" w:rsidP="003F67FB">
            <w:pPr>
              <w:jc w:val="center"/>
            </w:pPr>
            <w:r>
              <w:t>perhaps</w:t>
            </w:r>
          </w:p>
        </w:tc>
        <w:tc>
          <w:tcPr>
            <w:tcW w:w="1733" w:type="dxa"/>
            <w:vAlign w:val="center"/>
          </w:tcPr>
          <w:p w14:paraId="30BF8D6E" w14:textId="77777777" w:rsidR="0049087D" w:rsidRDefault="0049087D" w:rsidP="003F67FB">
            <w:pPr>
              <w:jc w:val="center"/>
            </w:pPr>
            <w:r>
              <w:t>popular</w:t>
            </w:r>
          </w:p>
        </w:tc>
        <w:tc>
          <w:tcPr>
            <w:tcW w:w="1733" w:type="dxa"/>
            <w:vAlign w:val="center"/>
          </w:tcPr>
          <w:p w14:paraId="3FA1891B" w14:textId="77777777" w:rsidR="0049087D" w:rsidRDefault="0049087D" w:rsidP="003F67FB">
            <w:pPr>
              <w:jc w:val="center"/>
            </w:pPr>
            <w:r>
              <w:t>position</w:t>
            </w:r>
          </w:p>
        </w:tc>
      </w:tr>
      <w:tr w:rsidR="00536042" w:rsidRPr="009C1F40" w14:paraId="7D49799B" w14:textId="77777777" w:rsidTr="00536042">
        <w:trPr>
          <w:trHeight w:val="567"/>
        </w:trPr>
        <w:tc>
          <w:tcPr>
            <w:tcW w:w="1985" w:type="dxa"/>
            <w:vAlign w:val="center"/>
          </w:tcPr>
          <w:p w14:paraId="61269524" w14:textId="77777777" w:rsidR="0049087D" w:rsidRPr="009C1F40" w:rsidRDefault="0049087D" w:rsidP="003F67FB">
            <w:pPr>
              <w:jc w:val="center"/>
            </w:pPr>
            <w:r>
              <w:t>possess(ion)</w:t>
            </w:r>
          </w:p>
        </w:tc>
        <w:tc>
          <w:tcPr>
            <w:tcW w:w="1701" w:type="dxa"/>
            <w:vAlign w:val="center"/>
          </w:tcPr>
          <w:p w14:paraId="20345E32" w14:textId="77777777" w:rsidR="0049087D" w:rsidRPr="009C1F40" w:rsidRDefault="0049087D" w:rsidP="003F67FB">
            <w:pPr>
              <w:jc w:val="center"/>
            </w:pPr>
            <w:r>
              <w:t>possible</w:t>
            </w:r>
          </w:p>
        </w:tc>
        <w:tc>
          <w:tcPr>
            <w:tcW w:w="1985" w:type="dxa"/>
            <w:vAlign w:val="center"/>
          </w:tcPr>
          <w:p w14:paraId="140E6F05" w14:textId="77777777" w:rsidR="0049087D" w:rsidRPr="009C1F40" w:rsidRDefault="0049087D" w:rsidP="003F67FB">
            <w:pPr>
              <w:jc w:val="center"/>
            </w:pPr>
            <w:r>
              <w:t>potatoes</w:t>
            </w:r>
          </w:p>
        </w:tc>
        <w:tc>
          <w:tcPr>
            <w:tcW w:w="1417" w:type="dxa"/>
            <w:vAlign w:val="center"/>
          </w:tcPr>
          <w:p w14:paraId="08C5D7E7" w14:textId="77777777" w:rsidR="0049087D" w:rsidRPr="009C1F40" w:rsidRDefault="0049087D" w:rsidP="003F67FB">
            <w:pPr>
              <w:jc w:val="center"/>
            </w:pPr>
            <w:r>
              <w:t>pressure</w:t>
            </w:r>
          </w:p>
        </w:tc>
        <w:tc>
          <w:tcPr>
            <w:tcW w:w="2127" w:type="dxa"/>
            <w:vAlign w:val="center"/>
          </w:tcPr>
          <w:p w14:paraId="28F87E87" w14:textId="77777777" w:rsidR="0049087D" w:rsidRPr="009C1F40" w:rsidRDefault="0049087D" w:rsidP="003F67FB">
            <w:pPr>
              <w:jc w:val="center"/>
            </w:pPr>
            <w:r>
              <w:t>probably</w:t>
            </w:r>
          </w:p>
        </w:tc>
        <w:tc>
          <w:tcPr>
            <w:tcW w:w="1559" w:type="dxa"/>
            <w:vAlign w:val="center"/>
          </w:tcPr>
          <w:p w14:paraId="601AD111" w14:textId="77777777" w:rsidR="0049087D" w:rsidRDefault="0049087D" w:rsidP="003F67FB">
            <w:pPr>
              <w:jc w:val="center"/>
            </w:pPr>
            <w:r>
              <w:t>promise</w:t>
            </w:r>
          </w:p>
        </w:tc>
        <w:tc>
          <w:tcPr>
            <w:tcW w:w="1353" w:type="dxa"/>
            <w:vAlign w:val="center"/>
          </w:tcPr>
          <w:p w14:paraId="7FD352B6" w14:textId="77777777" w:rsidR="0049087D" w:rsidRDefault="0049087D" w:rsidP="003F67FB">
            <w:pPr>
              <w:jc w:val="center"/>
            </w:pPr>
            <w:r>
              <w:t>purpose</w:t>
            </w:r>
          </w:p>
        </w:tc>
        <w:tc>
          <w:tcPr>
            <w:tcW w:w="1733" w:type="dxa"/>
            <w:vAlign w:val="center"/>
          </w:tcPr>
          <w:p w14:paraId="691912A4" w14:textId="77777777" w:rsidR="0049087D" w:rsidRDefault="0049087D" w:rsidP="003F67FB">
            <w:pPr>
              <w:jc w:val="center"/>
            </w:pPr>
            <w:r>
              <w:t>quarter</w:t>
            </w:r>
          </w:p>
        </w:tc>
        <w:tc>
          <w:tcPr>
            <w:tcW w:w="1733" w:type="dxa"/>
            <w:vAlign w:val="center"/>
          </w:tcPr>
          <w:p w14:paraId="01ED079B" w14:textId="77777777" w:rsidR="0049087D" w:rsidRDefault="0049087D" w:rsidP="003F67FB">
            <w:pPr>
              <w:jc w:val="center"/>
            </w:pPr>
            <w:r>
              <w:t>question</w:t>
            </w:r>
          </w:p>
        </w:tc>
      </w:tr>
      <w:tr w:rsidR="00536042" w:rsidRPr="009C1F40" w14:paraId="327C104B" w14:textId="77777777" w:rsidTr="00536042">
        <w:trPr>
          <w:trHeight w:val="567"/>
        </w:trPr>
        <w:tc>
          <w:tcPr>
            <w:tcW w:w="1985" w:type="dxa"/>
            <w:vAlign w:val="center"/>
          </w:tcPr>
          <w:p w14:paraId="06CB2746" w14:textId="77777777" w:rsidR="0049087D" w:rsidRPr="009C1F40" w:rsidRDefault="0049087D" w:rsidP="003F67FB">
            <w:pPr>
              <w:jc w:val="center"/>
            </w:pPr>
            <w:r>
              <w:t>recent</w:t>
            </w:r>
          </w:p>
        </w:tc>
        <w:tc>
          <w:tcPr>
            <w:tcW w:w="1701" w:type="dxa"/>
            <w:vAlign w:val="center"/>
          </w:tcPr>
          <w:p w14:paraId="3AAE6B7E" w14:textId="77777777" w:rsidR="0049087D" w:rsidRPr="009C1F40" w:rsidRDefault="0049087D" w:rsidP="003F67FB">
            <w:pPr>
              <w:jc w:val="center"/>
            </w:pPr>
            <w:r>
              <w:t>regular</w:t>
            </w:r>
          </w:p>
        </w:tc>
        <w:tc>
          <w:tcPr>
            <w:tcW w:w="1985" w:type="dxa"/>
            <w:vAlign w:val="center"/>
          </w:tcPr>
          <w:p w14:paraId="505E8A0D" w14:textId="77777777" w:rsidR="0049087D" w:rsidRPr="009C1F40" w:rsidRDefault="0049087D" w:rsidP="003F67FB">
            <w:pPr>
              <w:jc w:val="center"/>
            </w:pPr>
            <w:r>
              <w:t>reign</w:t>
            </w:r>
          </w:p>
        </w:tc>
        <w:tc>
          <w:tcPr>
            <w:tcW w:w="1417" w:type="dxa"/>
            <w:vAlign w:val="center"/>
          </w:tcPr>
          <w:p w14:paraId="55E30749" w14:textId="77777777" w:rsidR="0049087D" w:rsidRPr="009C1F40" w:rsidRDefault="0049087D" w:rsidP="003F67FB">
            <w:pPr>
              <w:jc w:val="center"/>
            </w:pPr>
            <w:r>
              <w:t>remember</w:t>
            </w:r>
          </w:p>
        </w:tc>
        <w:tc>
          <w:tcPr>
            <w:tcW w:w="2127" w:type="dxa"/>
            <w:vAlign w:val="center"/>
          </w:tcPr>
          <w:p w14:paraId="019B7150" w14:textId="77777777" w:rsidR="0049087D" w:rsidRPr="009C1F40" w:rsidRDefault="0049087D" w:rsidP="003F67FB">
            <w:pPr>
              <w:jc w:val="center"/>
            </w:pPr>
            <w:r>
              <w:t>sentence</w:t>
            </w:r>
          </w:p>
        </w:tc>
        <w:tc>
          <w:tcPr>
            <w:tcW w:w="1559" w:type="dxa"/>
            <w:vAlign w:val="center"/>
          </w:tcPr>
          <w:p w14:paraId="4356ABDB" w14:textId="77777777" w:rsidR="0049087D" w:rsidRDefault="0049087D" w:rsidP="003F67FB">
            <w:pPr>
              <w:jc w:val="center"/>
            </w:pPr>
            <w:r>
              <w:t>separate</w:t>
            </w:r>
          </w:p>
        </w:tc>
        <w:tc>
          <w:tcPr>
            <w:tcW w:w="1353" w:type="dxa"/>
            <w:vAlign w:val="center"/>
          </w:tcPr>
          <w:p w14:paraId="6F0BC753" w14:textId="77777777" w:rsidR="0049087D" w:rsidRDefault="0049087D" w:rsidP="003F67FB">
            <w:pPr>
              <w:jc w:val="center"/>
            </w:pPr>
            <w:r>
              <w:t>special</w:t>
            </w:r>
          </w:p>
        </w:tc>
        <w:tc>
          <w:tcPr>
            <w:tcW w:w="1733" w:type="dxa"/>
            <w:vAlign w:val="center"/>
          </w:tcPr>
          <w:p w14:paraId="31EAAD7E" w14:textId="77777777" w:rsidR="0049087D" w:rsidRDefault="0049087D" w:rsidP="003F67FB">
            <w:pPr>
              <w:jc w:val="center"/>
            </w:pPr>
            <w:r>
              <w:t>straight</w:t>
            </w:r>
          </w:p>
        </w:tc>
        <w:tc>
          <w:tcPr>
            <w:tcW w:w="1733" w:type="dxa"/>
            <w:vAlign w:val="center"/>
          </w:tcPr>
          <w:p w14:paraId="130E9BCF" w14:textId="77777777" w:rsidR="0049087D" w:rsidRDefault="0049087D" w:rsidP="003F67FB">
            <w:pPr>
              <w:jc w:val="center"/>
            </w:pPr>
            <w:r>
              <w:t>strange</w:t>
            </w:r>
          </w:p>
        </w:tc>
      </w:tr>
      <w:tr w:rsidR="00536042" w:rsidRPr="009C1F40" w14:paraId="2294A381" w14:textId="77777777" w:rsidTr="00536042">
        <w:trPr>
          <w:trHeight w:val="567"/>
        </w:trPr>
        <w:tc>
          <w:tcPr>
            <w:tcW w:w="1985" w:type="dxa"/>
            <w:vAlign w:val="center"/>
          </w:tcPr>
          <w:p w14:paraId="5C89DAA5" w14:textId="77777777" w:rsidR="0049087D" w:rsidRPr="009C1F40" w:rsidRDefault="0049087D" w:rsidP="003F67FB">
            <w:pPr>
              <w:jc w:val="center"/>
            </w:pPr>
            <w:r>
              <w:t>strength</w:t>
            </w:r>
          </w:p>
        </w:tc>
        <w:tc>
          <w:tcPr>
            <w:tcW w:w="1701" w:type="dxa"/>
            <w:vAlign w:val="center"/>
          </w:tcPr>
          <w:p w14:paraId="2F95DE22" w14:textId="77777777" w:rsidR="0049087D" w:rsidRPr="009C1F40" w:rsidRDefault="0049087D" w:rsidP="003F67FB">
            <w:pPr>
              <w:jc w:val="center"/>
            </w:pPr>
            <w:r>
              <w:t>suppose</w:t>
            </w:r>
          </w:p>
        </w:tc>
        <w:tc>
          <w:tcPr>
            <w:tcW w:w="1985" w:type="dxa"/>
            <w:vAlign w:val="center"/>
          </w:tcPr>
          <w:p w14:paraId="2377914D" w14:textId="77777777" w:rsidR="0049087D" w:rsidRPr="009C1F40" w:rsidRDefault="0049087D" w:rsidP="003F67FB">
            <w:pPr>
              <w:jc w:val="center"/>
            </w:pPr>
            <w:r>
              <w:t>surprise</w:t>
            </w:r>
          </w:p>
        </w:tc>
        <w:tc>
          <w:tcPr>
            <w:tcW w:w="1417" w:type="dxa"/>
            <w:vAlign w:val="center"/>
          </w:tcPr>
          <w:p w14:paraId="3D0DED5F" w14:textId="77777777" w:rsidR="0049087D" w:rsidRPr="009C1F40" w:rsidRDefault="0049087D" w:rsidP="003F67FB">
            <w:pPr>
              <w:jc w:val="center"/>
            </w:pPr>
            <w:r>
              <w:t>therefore</w:t>
            </w:r>
          </w:p>
        </w:tc>
        <w:tc>
          <w:tcPr>
            <w:tcW w:w="2127" w:type="dxa"/>
            <w:vAlign w:val="center"/>
          </w:tcPr>
          <w:p w14:paraId="5A582A67" w14:textId="77777777" w:rsidR="0049087D" w:rsidRPr="009C1F40" w:rsidRDefault="0049087D" w:rsidP="003F67FB">
            <w:pPr>
              <w:jc w:val="center"/>
            </w:pPr>
            <w:r>
              <w:t>though/although</w:t>
            </w:r>
          </w:p>
        </w:tc>
        <w:tc>
          <w:tcPr>
            <w:tcW w:w="1559" w:type="dxa"/>
            <w:vAlign w:val="center"/>
          </w:tcPr>
          <w:p w14:paraId="035FA9E8" w14:textId="77777777" w:rsidR="0049087D" w:rsidRDefault="0049087D" w:rsidP="003F67FB">
            <w:pPr>
              <w:jc w:val="center"/>
            </w:pPr>
            <w:r>
              <w:t>thought</w:t>
            </w:r>
          </w:p>
        </w:tc>
        <w:tc>
          <w:tcPr>
            <w:tcW w:w="1353" w:type="dxa"/>
            <w:vAlign w:val="center"/>
          </w:tcPr>
          <w:p w14:paraId="0805DFC2" w14:textId="77777777" w:rsidR="0049087D" w:rsidRDefault="0049087D" w:rsidP="003F67FB">
            <w:pPr>
              <w:jc w:val="center"/>
            </w:pPr>
            <w:r>
              <w:t>through</w:t>
            </w:r>
          </w:p>
        </w:tc>
        <w:tc>
          <w:tcPr>
            <w:tcW w:w="1733" w:type="dxa"/>
            <w:vAlign w:val="center"/>
          </w:tcPr>
          <w:p w14:paraId="6465CAF9" w14:textId="77777777" w:rsidR="0049087D" w:rsidRDefault="0049087D" w:rsidP="003F67FB">
            <w:pPr>
              <w:jc w:val="center"/>
            </w:pPr>
            <w:r>
              <w:t>various</w:t>
            </w:r>
          </w:p>
        </w:tc>
        <w:tc>
          <w:tcPr>
            <w:tcW w:w="1733" w:type="dxa"/>
            <w:vAlign w:val="center"/>
          </w:tcPr>
          <w:p w14:paraId="3028A6D2" w14:textId="77777777" w:rsidR="0049087D" w:rsidRDefault="0049087D" w:rsidP="003F67FB">
            <w:pPr>
              <w:jc w:val="center"/>
            </w:pPr>
            <w:r>
              <w:t>weight</w:t>
            </w:r>
          </w:p>
        </w:tc>
      </w:tr>
      <w:tr w:rsidR="00536042" w:rsidRPr="009C1F40" w14:paraId="266A8243" w14:textId="77777777" w:rsidTr="00536042">
        <w:trPr>
          <w:trHeight w:val="567"/>
        </w:trPr>
        <w:tc>
          <w:tcPr>
            <w:tcW w:w="1985" w:type="dxa"/>
            <w:vAlign w:val="center"/>
          </w:tcPr>
          <w:p w14:paraId="3B513DD7" w14:textId="77777777" w:rsidR="0049087D" w:rsidRPr="009C1F40" w:rsidRDefault="0049087D" w:rsidP="003F67FB">
            <w:pPr>
              <w:jc w:val="center"/>
            </w:pPr>
            <w:r>
              <w:t>woman/women</w:t>
            </w:r>
          </w:p>
        </w:tc>
        <w:tc>
          <w:tcPr>
            <w:tcW w:w="1701" w:type="dxa"/>
            <w:vAlign w:val="center"/>
          </w:tcPr>
          <w:p w14:paraId="36BE40DD" w14:textId="77777777" w:rsidR="0049087D" w:rsidRPr="009C1F40" w:rsidRDefault="0049087D" w:rsidP="003F67FB">
            <w:pPr>
              <w:jc w:val="center"/>
            </w:pPr>
          </w:p>
        </w:tc>
        <w:tc>
          <w:tcPr>
            <w:tcW w:w="1985" w:type="dxa"/>
            <w:vAlign w:val="center"/>
          </w:tcPr>
          <w:p w14:paraId="3BCB3D5F" w14:textId="77777777" w:rsidR="0049087D" w:rsidRPr="009C1F40" w:rsidRDefault="0049087D" w:rsidP="003F67FB">
            <w:pPr>
              <w:jc w:val="center"/>
            </w:pPr>
          </w:p>
        </w:tc>
        <w:tc>
          <w:tcPr>
            <w:tcW w:w="1417" w:type="dxa"/>
            <w:vAlign w:val="center"/>
          </w:tcPr>
          <w:p w14:paraId="7EFE2C3E" w14:textId="77777777" w:rsidR="0049087D" w:rsidRPr="009C1F40" w:rsidRDefault="0049087D" w:rsidP="003F67FB">
            <w:pPr>
              <w:jc w:val="center"/>
            </w:pPr>
          </w:p>
        </w:tc>
        <w:tc>
          <w:tcPr>
            <w:tcW w:w="2127" w:type="dxa"/>
            <w:vAlign w:val="center"/>
          </w:tcPr>
          <w:p w14:paraId="77F43258" w14:textId="77777777" w:rsidR="0049087D" w:rsidRPr="009C1F40" w:rsidRDefault="0049087D" w:rsidP="003F67FB">
            <w:pPr>
              <w:jc w:val="center"/>
            </w:pPr>
          </w:p>
        </w:tc>
        <w:tc>
          <w:tcPr>
            <w:tcW w:w="1559" w:type="dxa"/>
          </w:tcPr>
          <w:p w14:paraId="6E3C427E" w14:textId="77777777" w:rsidR="0049087D" w:rsidRDefault="0049087D" w:rsidP="003F67FB">
            <w:pPr>
              <w:jc w:val="center"/>
            </w:pPr>
          </w:p>
        </w:tc>
        <w:tc>
          <w:tcPr>
            <w:tcW w:w="1353" w:type="dxa"/>
          </w:tcPr>
          <w:p w14:paraId="18CFC49A" w14:textId="77777777" w:rsidR="0049087D" w:rsidRDefault="0049087D" w:rsidP="003F67FB">
            <w:pPr>
              <w:jc w:val="center"/>
            </w:pPr>
          </w:p>
        </w:tc>
        <w:tc>
          <w:tcPr>
            <w:tcW w:w="1733" w:type="dxa"/>
          </w:tcPr>
          <w:p w14:paraId="75B5FFEA" w14:textId="77777777" w:rsidR="0049087D" w:rsidRDefault="0049087D" w:rsidP="003F67FB">
            <w:pPr>
              <w:jc w:val="center"/>
            </w:pPr>
          </w:p>
        </w:tc>
        <w:tc>
          <w:tcPr>
            <w:tcW w:w="1733" w:type="dxa"/>
          </w:tcPr>
          <w:p w14:paraId="6227A825" w14:textId="77777777" w:rsidR="0049087D" w:rsidRDefault="0049087D" w:rsidP="003F67FB">
            <w:pPr>
              <w:jc w:val="center"/>
            </w:pPr>
          </w:p>
        </w:tc>
      </w:tr>
    </w:tbl>
    <w:p w14:paraId="5F14109E" w14:textId="77777777" w:rsidR="0049087D" w:rsidRDefault="0049087D" w:rsidP="0049087D"/>
    <w:p w14:paraId="1FCE53CB" w14:textId="77777777" w:rsidR="0049087D" w:rsidRDefault="0049087D" w:rsidP="0049087D">
      <w:r>
        <w:br w:type="page"/>
      </w:r>
    </w:p>
    <w:p w14:paraId="497156C8" w14:textId="158F72AF" w:rsidR="0049087D" w:rsidRPr="00DE0366" w:rsidRDefault="0049087D" w:rsidP="00536042">
      <w:pPr>
        <w:pStyle w:val="Heading2"/>
        <w:numPr>
          <w:ilvl w:val="0"/>
          <w:numId w:val="0"/>
        </w:numPr>
        <w:ind w:left="425" w:hanging="425"/>
      </w:pPr>
      <w:bookmarkStart w:id="18" w:name="_Years_5_and_1"/>
      <w:bookmarkStart w:id="19" w:name="Y56spellinglist"/>
      <w:bookmarkEnd w:id="18"/>
      <w:r w:rsidRPr="00DE0366">
        <w:lastRenderedPageBreak/>
        <w:t>Years 5 and 6 s</w:t>
      </w:r>
      <w:r w:rsidRPr="001A5B96">
        <w:t xml:space="preserve">tatutory word </w:t>
      </w:r>
      <w:r w:rsidRPr="00DE0366">
        <w:t>list</w:t>
      </w:r>
    </w:p>
    <w:tbl>
      <w:tblPr>
        <w:tblStyle w:val="TableGrid"/>
        <w:tblW w:w="15593" w:type="dxa"/>
        <w:tblInd w:w="-856" w:type="dxa"/>
        <w:tblLook w:val="04A0" w:firstRow="1" w:lastRow="0" w:firstColumn="1" w:lastColumn="0" w:noHBand="0" w:noVBand="1"/>
      </w:tblPr>
      <w:tblGrid>
        <w:gridCol w:w="1908"/>
        <w:gridCol w:w="1573"/>
        <w:gridCol w:w="1763"/>
        <w:gridCol w:w="1615"/>
        <w:gridCol w:w="1438"/>
        <w:gridCol w:w="1597"/>
        <w:gridCol w:w="1806"/>
        <w:gridCol w:w="1485"/>
        <w:gridCol w:w="2408"/>
      </w:tblGrid>
      <w:tr w:rsidR="00536042" w:rsidRPr="00536042" w14:paraId="54ED2E77" w14:textId="77777777" w:rsidTr="00536042">
        <w:trPr>
          <w:trHeight w:val="567"/>
        </w:trPr>
        <w:tc>
          <w:tcPr>
            <w:tcW w:w="15593" w:type="dxa"/>
            <w:gridSpan w:val="9"/>
            <w:shd w:val="clear" w:color="auto" w:fill="398AFF" w:themeFill="accent4"/>
            <w:vAlign w:val="center"/>
          </w:tcPr>
          <w:bookmarkEnd w:id="19"/>
          <w:p w14:paraId="1C1B0DCD" w14:textId="77777777" w:rsidR="0049087D" w:rsidRPr="00536042" w:rsidRDefault="0049087D" w:rsidP="003F67FB">
            <w:pPr>
              <w:jc w:val="center"/>
              <w:rPr>
                <w:b/>
                <w:bCs/>
              </w:rPr>
            </w:pPr>
            <w:r w:rsidRPr="00536042">
              <w:rPr>
                <w:b/>
                <w:bCs/>
              </w:rPr>
              <w:t>Years 5 and 6 spelling list</w:t>
            </w:r>
          </w:p>
        </w:tc>
      </w:tr>
      <w:tr w:rsidR="0049087D" w:rsidRPr="009C1F40" w14:paraId="63BB4348" w14:textId="77777777" w:rsidTr="00536042">
        <w:trPr>
          <w:trHeight w:val="567"/>
        </w:trPr>
        <w:tc>
          <w:tcPr>
            <w:tcW w:w="1908" w:type="dxa"/>
            <w:vAlign w:val="center"/>
          </w:tcPr>
          <w:p w14:paraId="2A1C5F87" w14:textId="77777777" w:rsidR="0049087D" w:rsidRPr="009C1F40" w:rsidRDefault="0049087D" w:rsidP="003F67FB">
            <w:pPr>
              <w:jc w:val="center"/>
            </w:pPr>
            <w:r>
              <w:t>accommodate</w:t>
            </w:r>
          </w:p>
        </w:tc>
        <w:tc>
          <w:tcPr>
            <w:tcW w:w="1573" w:type="dxa"/>
            <w:vAlign w:val="center"/>
          </w:tcPr>
          <w:p w14:paraId="1D897EC9" w14:textId="77777777" w:rsidR="0049087D" w:rsidRPr="009C1F40" w:rsidRDefault="0049087D" w:rsidP="003F67FB">
            <w:pPr>
              <w:jc w:val="center"/>
            </w:pPr>
            <w:r>
              <w:t>accompany</w:t>
            </w:r>
          </w:p>
        </w:tc>
        <w:tc>
          <w:tcPr>
            <w:tcW w:w="1763" w:type="dxa"/>
            <w:vAlign w:val="center"/>
          </w:tcPr>
          <w:p w14:paraId="3ED19619" w14:textId="77777777" w:rsidR="0049087D" w:rsidRPr="009C1F40" w:rsidRDefault="0049087D" w:rsidP="003F67FB">
            <w:pPr>
              <w:jc w:val="center"/>
            </w:pPr>
            <w:r>
              <w:t>according</w:t>
            </w:r>
          </w:p>
        </w:tc>
        <w:tc>
          <w:tcPr>
            <w:tcW w:w="1615" w:type="dxa"/>
            <w:vAlign w:val="center"/>
          </w:tcPr>
          <w:p w14:paraId="097815F3" w14:textId="77777777" w:rsidR="0049087D" w:rsidRPr="009C1F40" w:rsidRDefault="0049087D" w:rsidP="003F67FB">
            <w:pPr>
              <w:jc w:val="center"/>
            </w:pPr>
            <w:r>
              <w:t>achieve</w:t>
            </w:r>
          </w:p>
        </w:tc>
        <w:tc>
          <w:tcPr>
            <w:tcW w:w="1438" w:type="dxa"/>
            <w:vAlign w:val="center"/>
          </w:tcPr>
          <w:p w14:paraId="5EEECF16" w14:textId="77777777" w:rsidR="0049087D" w:rsidRPr="009C1F40" w:rsidRDefault="0049087D" w:rsidP="003F67FB">
            <w:pPr>
              <w:jc w:val="center"/>
            </w:pPr>
            <w:r>
              <w:t>aggressive</w:t>
            </w:r>
          </w:p>
        </w:tc>
        <w:tc>
          <w:tcPr>
            <w:tcW w:w="1597" w:type="dxa"/>
            <w:vAlign w:val="center"/>
          </w:tcPr>
          <w:p w14:paraId="0A8B6798" w14:textId="77777777" w:rsidR="0049087D" w:rsidRDefault="0049087D" w:rsidP="003F67FB">
            <w:pPr>
              <w:jc w:val="center"/>
            </w:pPr>
            <w:r>
              <w:t>amateur</w:t>
            </w:r>
          </w:p>
        </w:tc>
        <w:tc>
          <w:tcPr>
            <w:tcW w:w="1806" w:type="dxa"/>
            <w:vAlign w:val="center"/>
          </w:tcPr>
          <w:p w14:paraId="2111FB93" w14:textId="77777777" w:rsidR="0049087D" w:rsidRDefault="0049087D" w:rsidP="003F67FB">
            <w:pPr>
              <w:jc w:val="center"/>
            </w:pPr>
            <w:r>
              <w:t>ancient</w:t>
            </w:r>
          </w:p>
        </w:tc>
        <w:tc>
          <w:tcPr>
            <w:tcW w:w="1485" w:type="dxa"/>
            <w:vAlign w:val="center"/>
          </w:tcPr>
          <w:p w14:paraId="49ED0993" w14:textId="77777777" w:rsidR="0049087D" w:rsidRDefault="0049087D" w:rsidP="003F67FB">
            <w:pPr>
              <w:jc w:val="center"/>
            </w:pPr>
            <w:r>
              <w:t>apparent</w:t>
            </w:r>
          </w:p>
        </w:tc>
        <w:tc>
          <w:tcPr>
            <w:tcW w:w="2408" w:type="dxa"/>
            <w:vAlign w:val="center"/>
          </w:tcPr>
          <w:p w14:paraId="259517B5" w14:textId="77777777" w:rsidR="0049087D" w:rsidRDefault="0049087D" w:rsidP="003F67FB">
            <w:pPr>
              <w:jc w:val="center"/>
            </w:pPr>
            <w:r>
              <w:t>appreciate</w:t>
            </w:r>
          </w:p>
        </w:tc>
      </w:tr>
      <w:tr w:rsidR="0049087D" w:rsidRPr="009C1F40" w14:paraId="0B923B0C" w14:textId="77777777" w:rsidTr="00536042">
        <w:trPr>
          <w:trHeight w:val="567"/>
        </w:trPr>
        <w:tc>
          <w:tcPr>
            <w:tcW w:w="1908" w:type="dxa"/>
            <w:vAlign w:val="center"/>
          </w:tcPr>
          <w:p w14:paraId="22111AC4" w14:textId="77777777" w:rsidR="0049087D" w:rsidRPr="009C1F40" w:rsidRDefault="0049087D" w:rsidP="003F67FB">
            <w:pPr>
              <w:jc w:val="center"/>
            </w:pPr>
            <w:r>
              <w:t>attached</w:t>
            </w:r>
          </w:p>
        </w:tc>
        <w:tc>
          <w:tcPr>
            <w:tcW w:w="1573" w:type="dxa"/>
            <w:vAlign w:val="center"/>
          </w:tcPr>
          <w:p w14:paraId="053CA37A" w14:textId="77777777" w:rsidR="0049087D" w:rsidRPr="009C1F40" w:rsidRDefault="0049087D" w:rsidP="003F67FB">
            <w:pPr>
              <w:jc w:val="center"/>
            </w:pPr>
            <w:r>
              <w:t>available</w:t>
            </w:r>
          </w:p>
        </w:tc>
        <w:tc>
          <w:tcPr>
            <w:tcW w:w="1763" w:type="dxa"/>
            <w:vAlign w:val="center"/>
          </w:tcPr>
          <w:p w14:paraId="025843BC" w14:textId="77777777" w:rsidR="0049087D" w:rsidRPr="009C1F40" w:rsidRDefault="0049087D" w:rsidP="003F67FB">
            <w:pPr>
              <w:jc w:val="center"/>
            </w:pPr>
            <w:r>
              <w:t>average</w:t>
            </w:r>
          </w:p>
        </w:tc>
        <w:tc>
          <w:tcPr>
            <w:tcW w:w="1615" w:type="dxa"/>
            <w:vAlign w:val="center"/>
          </w:tcPr>
          <w:p w14:paraId="0F2B308F" w14:textId="77777777" w:rsidR="0049087D" w:rsidRPr="009C1F40" w:rsidRDefault="0049087D" w:rsidP="003F67FB">
            <w:pPr>
              <w:jc w:val="center"/>
            </w:pPr>
            <w:r>
              <w:t>awkward</w:t>
            </w:r>
          </w:p>
        </w:tc>
        <w:tc>
          <w:tcPr>
            <w:tcW w:w="1438" w:type="dxa"/>
            <w:vAlign w:val="center"/>
          </w:tcPr>
          <w:p w14:paraId="06F28657" w14:textId="77777777" w:rsidR="0049087D" w:rsidRPr="009C1F40" w:rsidRDefault="0049087D" w:rsidP="003F67FB">
            <w:pPr>
              <w:jc w:val="center"/>
            </w:pPr>
            <w:r>
              <w:t>bargain</w:t>
            </w:r>
          </w:p>
        </w:tc>
        <w:tc>
          <w:tcPr>
            <w:tcW w:w="1597" w:type="dxa"/>
            <w:vAlign w:val="center"/>
          </w:tcPr>
          <w:p w14:paraId="21187E6A" w14:textId="77777777" w:rsidR="0049087D" w:rsidRDefault="0049087D" w:rsidP="003F67FB">
            <w:pPr>
              <w:jc w:val="center"/>
            </w:pPr>
            <w:r>
              <w:t>bruise</w:t>
            </w:r>
          </w:p>
        </w:tc>
        <w:tc>
          <w:tcPr>
            <w:tcW w:w="1806" w:type="dxa"/>
            <w:vAlign w:val="center"/>
          </w:tcPr>
          <w:p w14:paraId="43B674EF" w14:textId="77777777" w:rsidR="0049087D" w:rsidRDefault="0049087D" w:rsidP="003F67FB">
            <w:pPr>
              <w:jc w:val="center"/>
            </w:pPr>
            <w:r>
              <w:t>category</w:t>
            </w:r>
          </w:p>
        </w:tc>
        <w:tc>
          <w:tcPr>
            <w:tcW w:w="1485" w:type="dxa"/>
            <w:vAlign w:val="center"/>
          </w:tcPr>
          <w:p w14:paraId="49B0D927" w14:textId="77777777" w:rsidR="0049087D" w:rsidRDefault="0049087D" w:rsidP="003F67FB">
            <w:pPr>
              <w:jc w:val="center"/>
            </w:pPr>
            <w:r>
              <w:t>cemetery</w:t>
            </w:r>
          </w:p>
        </w:tc>
        <w:tc>
          <w:tcPr>
            <w:tcW w:w="2408" w:type="dxa"/>
            <w:vAlign w:val="center"/>
          </w:tcPr>
          <w:p w14:paraId="20878F54" w14:textId="77777777" w:rsidR="0049087D" w:rsidRDefault="0049087D" w:rsidP="003F67FB">
            <w:pPr>
              <w:jc w:val="center"/>
            </w:pPr>
            <w:r>
              <w:t>committee</w:t>
            </w:r>
          </w:p>
        </w:tc>
      </w:tr>
      <w:tr w:rsidR="0049087D" w:rsidRPr="009C1F40" w14:paraId="7EB645B3" w14:textId="77777777" w:rsidTr="00536042">
        <w:trPr>
          <w:trHeight w:val="567"/>
        </w:trPr>
        <w:tc>
          <w:tcPr>
            <w:tcW w:w="1908" w:type="dxa"/>
            <w:vAlign w:val="center"/>
          </w:tcPr>
          <w:p w14:paraId="03EFF150" w14:textId="77777777" w:rsidR="0049087D" w:rsidRPr="009C1F40" w:rsidRDefault="0049087D" w:rsidP="003F67FB">
            <w:pPr>
              <w:jc w:val="center"/>
            </w:pPr>
            <w:r>
              <w:t>communicate</w:t>
            </w:r>
          </w:p>
        </w:tc>
        <w:tc>
          <w:tcPr>
            <w:tcW w:w="1573" w:type="dxa"/>
            <w:vAlign w:val="center"/>
          </w:tcPr>
          <w:p w14:paraId="27093526" w14:textId="77777777" w:rsidR="0049087D" w:rsidRPr="009C1F40" w:rsidRDefault="0049087D" w:rsidP="003F67FB">
            <w:pPr>
              <w:jc w:val="center"/>
            </w:pPr>
            <w:r>
              <w:t>community</w:t>
            </w:r>
          </w:p>
        </w:tc>
        <w:tc>
          <w:tcPr>
            <w:tcW w:w="1763" w:type="dxa"/>
            <w:vAlign w:val="center"/>
          </w:tcPr>
          <w:p w14:paraId="2748B74A" w14:textId="77777777" w:rsidR="0049087D" w:rsidRPr="009C1F40" w:rsidRDefault="0049087D" w:rsidP="003F67FB">
            <w:pPr>
              <w:jc w:val="center"/>
            </w:pPr>
            <w:r>
              <w:t>competition</w:t>
            </w:r>
          </w:p>
        </w:tc>
        <w:tc>
          <w:tcPr>
            <w:tcW w:w="1615" w:type="dxa"/>
            <w:vAlign w:val="center"/>
          </w:tcPr>
          <w:p w14:paraId="2BAC6C79" w14:textId="77777777" w:rsidR="0049087D" w:rsidRPr="009C1F40" w:rsidRDefault="0049087D" w:rsidP="003F67FB">
            <w:pPr>
              <w:jc w:val="center"/>
            </w:pPr>
            <w:r>
              <w:t>conscience*</w:t>
            </w:r>
          </w:p>
        </w:tc>
        <w:tc>
          <w:tcPr>
            <w:tcW w:w="1438" w:type="dxa"/>
            <w:vAlign w:val="center"/>
          </w:tcPr>
          <w:p w14:paraId="10CA2897" w14:textId="77777777" w:rsidR="0049087D" w:rsidRPr="009C1F40" w:rsidRDefault="0049087D" w:rsidP="003F67FB">
            <w:pPr>
              <w:jc w:val="center"/>
            </w:pPr>
            <w:r>
              <w:t>conscious*</w:t>
            </w:r>
          </w:p>
        </w:tc>
        <w:tc>
          <w:tcPr>
            <w:tcW w:w="1597" w:type="dxa"/>
            <w:vAlign w:val="center"/>
          </w:tcPr>
          <w:p w14:paraId="3683D909" w14:textId="77777777" w:rsidR="0049087D" w:rsidRDefault="0049087D" w:rsidP="003F67FB">
            <w:pPr>
              <w:jc w:val="center"/>
            </w:pPr>
            <w:r>
              <w:t>controversy</w:t>
            </w:r>
          </w:p>
        </w:tc>
        <w:tc>
          <w:tcPr>
            <w:tcW w:w="1806" w:type="dxa"/>
            <w:vAlign w:val="center"/>
          </w:tcPr>
          <w:p w14:paraId="7B2A003D" w14:textId="77777777" w:rsidR="0049087D" w:rsidRDefault="0049087D" w:rsidP="003F67FB">
            <w:pPr>
              <w:jc w:val="center"/>
            </w:pPr>
            <w:r>
              <w:t>convenience</w:t>
            </w:r>
          </w:p>
        </w:tc>
        <w:tc>
          <w:tcPr>
            <w:tcW w:w="1485" w:type="dxa"/>
            <w:vAlign w:val="center"/>
          </w:tcPr>
          <w:p w14:paraId="1558196D" w14:textId="77777777" w:rsidR="0049087D" w:rsidRDefault="0049087D" w:rsidP="003F67FB">
            <w:pPr>
              <w:jc w:val="center"/>
            </w:pPr>
            <w:r>
              <w:t>correspond</w:t>
            </w:r>
          </w:p>
        </w:tc>
        <w:tc>
          <w:tcPr>
            <w:tcW w:w="2408" w:type="dxa"/>
            <w:vAlign w:val="center"/>
          </w:tcPr>
          <w:p w14:paraId="6FD42869" w14:textId="77777777" w:rsidR="0049087D" w:rsidRDefault="0049087D" w:rsidP="003F67FB">
            <w:pPr>
              <w:jc w:val="center"/>
            </w:pPr>
            <w:r>
              <w:t>criticise</w:t>
            </w:r>
          </w:p>
          <w:p w14:paraId="391F3EBA" w14:textId="77777777" w:rsidR="0049087D" w:rsidRDefault="0049087D" w:rsidP="003F67FB">
            <w:pPr>
              <w:jc w:val="center"/>
            </w:pPr>
            <w:r>
              <w:t>(critic + ise)</w:t>
            </w:r>
          </w:p>
        </w:tc>
      </w:tr>
      <w:tr w:rsidR="0049087D" w:rsidRPr="009C1F40" w14:paraId="550EBB3B" w14:textId="77777777" w:rsidTr="00536042">
        <w:trPr>
          <w:trHeight w:val="567"/>
        </w:trPr>
        <w:tc>
          <w:tcPr>
            <w:tcW w:w="1908" w:type="dxa"/>
            <w:vAlign w:val="center"/>
          </w:tcPr>
          <w:p w14:paraId="319CE5F4" w14:textId="77777777" w:rsidR="0049087D" w:rsidRPr="009C1F40" w:rsidRDefault="0049087D" w:rsidP="003F67FB">
            <w:pPr>
              <w:jc w:val="center"/>
            </w:pPr>
            <w:r>
              <w:t>curiosity</w:t>
            </w:r>
          </w:p>
        </w:tc>
        <w:tc>
          <w:tcPr>
            <w:tcW w:w="1573" w:type="dxa"/>
            <w:vAlign w:val="center"/>
          </w:tcPr>
          <w:p w14:paraId="6B2E9A47" w14:textId="77777777" w:rsidR="0049087D" w:rsidRPr="009C1F40" w:rsidRDefault="0049087D" w:rsidP="003F67FB">
            <w:pPr>
              <w:jc w:val="center"/>
            </w:pPr>
            <w:r>
              <w:t>definite</w:t>
            </w:r>
          </w:p>
        </w:tc>
        <w:tc>
          <w:tcPr>
            <w:tcW w:w="1763" w:type="dxa"/>
            <w:vAlign w:val="center"/>
          </w:tcPr>
          <w:p w14:paraId="75E1916C" w14:textId="77777777" w:rsidR="0049087D" w:rsidRPr="009C1F40" w:rsidRDefault="0049087D" w:rsidP="003F67FB">
            <w:pPr>
              <w:jc w:val="center"/>
            </w:pPr>
            <w:r>
              <w:t>desperate</w:t>
            </w:r>
          </w:p>
        </w:tc>
        <w:tc>
          <w:tcPr>
            <w:tcW w:w="1615" w:type="dxa"/>
            <w:vAlign w:val="center"/>
          </w:tcPr>
          <w:p w14:paraId="6994D158" w14:textId="77777777" w:rsidR="0049087D" w:rsidRPr="009C1F40" w:rsidRDefault="0049087D" w:rsidP="003F67FB">
            <w:pPr>
              <w:jc w:val="center"/>
            </w:pPr>
            <w:r>
              <w:t>determined</w:t>
            </w:r>
          </w:p>
        </w:tc>
        <w:tc>
          <w:tcPr>
            <w:tcW w:w="1438" w:type="dxa"/>
            <w:vAlign w:val="center"/>
          </w:tcPr>
          <w:p w14:paraId="0D301994" w14:textId="77777777" w:rsidR="0049087D" w:rsidRPr="009C1F40" w:rsidRDefault="0049087D" w:rsidP="003F67FB">
            <w:pPr>
              <w:jc w:val="center"/>
            </w:pPr>
            <w:r>
              <w:t>develop</w:t>
            </w:r>
          </w:p>
        </w:tc>
        <w:tc>
          <w:tcPr>
            <w:tcW w:w="1597" w:type="dxa"/>
            <w:vAlign w:val="center"/>
          </w:tcPr>
          <w:p w14:paraId="0951F8DE" w14:textId="77777777" w:rsidR="0049087D" w:rsidRDefault="0049087D" w:rsidP="003F67FB">
            <w:pPr>
              <w:jc w:val="center"/>
            </w:pPr>
            <w:r>
              <w:t>dictionary</w:t>
            </w:r>
          </w:p>
        </w:tc>
        <w:tc>
          <w:tcPr>
            <w:tcW w:w="1806" w:type="dxa"/>
            <w:vAlign w:val="center"/>
          </w:tcPr>
          <w:p w14:paraId="28C515AC" w14:textId="77777777" w:rsidR="0049087D" w:rsidRDefault="0049087D" w:rsidP="003F67FB">
            <w:pPr>
              <w:jc w:val="center"/>
            </w:pPr>
            <w:r>
              <w:t>disastrous</w:t>
            </w:r>
          </w:p>
        </w:tc>
        <w:tc>
          <w:tcPr>
            <w:tcW w:w="1485" w:type="dxa"/>
            <w:vAlign w:val="center"/>
          </w:tcPr>
          <w:p w14:paraId="2BDD23BA" w14:textId="77777777" w:rsidR="0049087D" w:rsidRDefault="0049087D" w:rsidP="003F67FB">
            <w:pPr>
              <w:jc w:val="center"/>
            </w:pPr>
            <w:r>
              <w:t>embarrass</w:t>
            </w:r>
          </w:p>
        </w:tc>
        <w:tc>
          <w:tcPr>
            <w:tcW w:w="2408" w:type="dxa"/>
            <w:vAlign w:val="center"/>
          </w:tcPr>
          <w:p w14:paraId="5DB071E8" w14:textId="77777777" w:rsidR="0049087D" w:rsidRDefault="0049087D" w:rsidP="003F67FB">
            <w:pPr>
              <w:jc w:val="center"/>
            </w:pPr>
            <w:r>
              <w:t>environment</w:t>
            </w:r>
          </w:p>
        </w:tc>
      </w:tr>
      <w:tr w:rsidR="0049087D" w:rsidRPr="009C1F40" w14:paraId="26CAD654" w14:textId="77777777" w:rsidTr="00536042">
        <w:trPr>
          <w:trHeight w:val="567"/>
        </w:trPr>
        <w:tc>
          <w:tcPr>
            <w:tcW w:w="1908" w:type="dxa"/>
            <w:vAlign w:val="center"/>
          </w:tcPr>
          <w:p w14:paraId="31319A21" w14:textId="77777777" w:rsidR="0049087D" w:rsidRDefault="0049087D" w:rsidP="003F67FB">
            <w:pPr>
              <w:jc w:val="center"/>
            </w:pPr>
            <w:r>
              <w:t xml:space="preserve">equip </w:t>
            </w:r>
          </w:p>
          <w:p w14:paraId="56F2B9B5" w14:textId="77777777" w:rsidR="0049087D" w:rsidRPr="009C1F40" w:rsidRDefault="0049087D" w:rsidP="003F67FB">
            <w:pPr>
              <w:jc w:val="center"/>
            </w:pPr>
            <w:r>
              <w:t>(-ped; -ment)</w:t>
            </w:r>
          </w:p>
        </w:tc>
        <w:tc>
          <w:tcPr>
            <w:tcW w:w="1573" w:type="dxa"/>
            <w:vAlign w:val="center"/>
          </w:tcPr>
          <w:p w14:paraId="38CB26CD" w14:textId="77777777" w:rsidR="0049087D" w:rsidRPr="009C1F40" w:rsidRDefault="0049087D" w:rsidP="003F67FB">
            <w:pPr>
              <w:jc w:val="center"/>
            </w:pPr>
            <w:r>
              <w:t>especially</w:t>
            </w:r>
          </w:p>
        </w:tc>
        <w:tc>
          <w:tcPr>
            <w:tcW w:w="1763" w:type="dxa"/>
            <w:vAlign w:val="center"/>
          </w:tcPr>
          <w:p w14:paraId="649C5C57" w14:textId="77777777" w:rsidR="0049087D" w:rsidRPr="009C1F40" w:rsidRDefault="0049087D" w:rsidP="003F67FB">
            <w:pPr>
              <w:jc w:val="center"/>
            </w:pPr>
            <w:r>
              <w:t>exaggerate</w:t>
            </w:r>
          </w:p>
        </w:tc>
        <w:tc>
          <w:tcPr>
            <w:tcW w:w="1615" w:type="dxa"/>
            <w:vAlign w:val="center"/>
          </w:tcPr>
          <w:p w14:paraId="5D8F5596" w14:textId="77777777" w:rsidR="0049087D" w:rsidRPr="009C1F40" w:rsidRDefault="0049087D" w:rsidP="003F67FB">
            <w:pPr>
              <w:jc w:val="center"/>
            </w:pPr>
            <w:r>
              <w:t>excellent</w:t>
            </w:r>
          </w:p>
        </w:tc>
        <w:tc>
          <w:tcPr>
            <w:tcW w:w="1438" w:type="dxa"/>
            <w:vAlign w:val="center"/>
          </w:tcPr>
          <w:p w14:paraId="5ED34F7B" w14:textId="77777777" w:rsidR="0049087D" w:rsidRPr="009C1F40" w:rsidRDefault="0049087D" w:rsidP="003F67FB">
            <w:pPr>
              <w:jc w:val="center"/>
            </w:pPr>
            <w:r>
              <w:t>existence</w:t>
            </w:r>
          </w:p>
        </w:tc>
        <w:tc>
          <w:tcPr>
            <w:tcW w:w="1597" w:type="dxa"/>
            <w:vAlign w:val="center"/>
          </w:tcPr>
          <w:p w14:paraId="6B9D026A" w14:textId="77777777" w:rsidR="0049087D" w:rsidRDefault="0049087D" w:rsidP="003F67FB">
            <w:pPr>
              <w:jc w:val="center"/>
            </w:pPr>
            <w:r>
              <w:t>explanation</w:t>
            </w:r>
          </w:p>
        </w:tc>
        <w:tc>
          <w:tcPr>
            <w:tcW w:w="1806" w:type="dxa"/>
            <w:vAlign w:val="center"/>
          </w:tcPr>
          <w:p w14:paraId="01728975" w14:textId="77777777" w:rsidR="0049087D" w:rsidRDefault="0049087D" w:rsidP="003F67FB">
            <w:pPr>
              <w:jc w:val="center"/>
            </w:pPr>
            <w:r>
              <w:t>familiar</w:t>
            </w:r>
          </w:p>
        </w:tc>
        <w:tc>
          <w:tcPr>
            <w:tcW w:w="1485" w:type="dxa"/>
            <w:vAlign w:val="center"/>
          </w:tcPr>
          <w:p w14:paraId="2210052E" w14:textId="77777777" w:rsidR="0049087D" w:rsidRDefault="0049087D" w:rsidP="003F67FB">
            <w:pPr>
              <w:jc w:val="center"/>
            </w:pPr>
            <w:r>
              <w:t>foreign</w:t>
            </w:r>
          </w:p>
        </w:tc>
        <w:tc>
          <w:tcPr>
            <w:tcW w:w="2408" w:type="dxa"/>
            <w:vAlign w:val="center"/>
          </w:tcPr>
          <w:p w14:paraId="5BA3679D" w14:textId="77777777" w:rsidR="0049087D" w:rsidRDefault="0049087D" w:rsidP="003F67FB">
            <w:pPr>
              <w:jc w:val="center"/>
            </w:pPr>
            <w:r>
              <w:t>forty</w:t>
            </w:r>
          </w:p>
        </w:tc>
      </w:tr>
      <w:tr w:rsidR="0049087D" w:rsidRPr="009C1F40" w14:paraId="20BF704F" w14:textId="77777777" w:rsidTr="00536042">
        <w:trPr>
          <w:trHeight w:val="567"/>
        </w:trPr>
        <w:tc>
          <w:tcPr>
            <w:tcW w:w="1908" w:type="dxa"/>
            <w:vAlign w:val="center"/>
          </w:tcPr>
          <w:p w14:paraId="4E8D200B" w14:textId="77777777" w:rsidR="0049087D" w:rsidRPr="009C1F40" w:rsidRDefault="0049087D" w:rsidP="003F67FB">
            <w:pPr>
              <w:jc w:val="center"/>
            </w:pPr>
            <w:r>
              <w:t>frequently</w:t>
            </w:r>
          </w:p>
        </w:tc>
        <w:tc>
          <w:tcPr>
            <w:tcW w:w="1573" w:type="dxa"/>
            <w:vAlign w:val="center"/>
          </w:tcPr>
          <w:p w14:paraId="1713236F" w14:textId="77777777" w:rsidR="0049087D" w:rsidRPr="009C1F40" w:rsidRDefault="0049087D" w:rsidP="003F67FB">
            <w:pPr>
              <w:jc w:val="center"/>
            </w:pPr>
            <w:r>
              <w:t>government</w:t>
            </w:r>
          </w:p>
        </w:tc>
        <w:tc>
          <w:tcPr>
            <w:tcW w:w="1763" w:type="dxa"/>
            <w:vAlign w:val="center"/>
          </w:tcPr>
          <w:p w14:paraId="54432035" w14:textId="77777777" w:rsidR="0049087D" w:rsidRPr="009C1F40" w:rsidRDefault="0049087D" w:rsidP="003F67FB">
            <w:pPr>
              <w:jc w:val="center"/>
            </w:pPr>
            <w:r>
              <w:t>guarantee</w:t>
            </w:r>
          </w:p>
        </w:tc>
        <w:tc>
          <w:tcPr>
            <w:tcW w:w="1615" w:type="dxa"/>
            <w:vAlign w:val="center"/>
          </w:tcPr>
          <w:p w14:paraId="2E3764A7" w14:textId="77777777" w:rsidR="0049087D" w:rsidRPr="009C1F40" w:rsidRDefault="0049087D" w:rsidP="003F67FB">
            <w:pPr>
              <w:jc w:val="center"/>
            </w:pPr>
            <w:r>
              <w:t>harass</w:t>
            </w:r>
          </w:p>
        </w:tc>
        <w:tc>
          <w:tcPr>
            <w:tcW w:w="1438" w:type="dxa"/>
            <w:vAlign w:val="center"/>
          </w:tcPr>
          <w:p w14:paraId="1E1D1484" w14:textId="77777777" w:rsidR="0049087D" w:rsidRPr="009C1F40" w:rsidRDefault="0049087D" w:rsidP="003F67FB">
            <w:pPr>
              <w:jc w:val="center"/>
            </w:pPr>
            <w:r>
              <w:t>hindrance</w:t>
            </w:r>
          </w:p>
        </w:tc>
        <w:tc>
          <w:tcPr>
            <w:tcW w:w="1597" w:type="dxa"/>
            <w:vAlign w:val="center"/>
          </w:tcPr>
          <w:p w14:paraId="5CA8C81E" w14:textId="77777777" w:rsidR="0049087D" w:rsidRDefault="0049087D" w:rsidP="003F67FB">
            <w:pPr>
              <w:jc w:val="center"/>
            </w:pPr>
            <w:r>
              <w:t>identity</w:t>
            </w:r>
          </w:p>
        </w:tc>
        <w:tc>
          <w:tcPr>
            <w:tcW w:w="1806" w:type="dxa"/>
            <w:vAlign w:val="center"/>
          </w:tcPr>
          <w:p w14:paraId="521221A1" w14:textId="77777777" w:rsidR="0049087D" w:rsidRDefault="0049087D" w:rsidP="003F67FB">
            <w:pPr>
              <w:jc w:val="center"/>
            </w:pPr>
            <w:r>
              <w:t>Immediate(ly)</w:t>
            </w:r>
          </w:p>
        </w:tc>
        <w:tc>
          <w:tcPr>
            <w:tcW w:w="1485" w:type="dxa"/>
            <w:vAlign w:val="center"/>
          </w:tcPr>
          <w:p w14:paraId="1CA10B8F" w14:textId="77777777" w:rsidR="0049087D" w:rsidRDefault="0049087D" w:rsidP="003F67FB">
            <w:pPr>
              <w:jc w:val="center"/>
            </w:pPr>
            <w:r>
              <w:t>individual</w:t>
            </w:r>
          </w:p>
        </w:tc>
        <w:tc>
          <w:tcPr>
            <w:tcW w:w="2408" w:type="dxa"/>
            <w:vAlign w:val="center"/>
          </w:tcPr>
          <w:p w14:paraId="69454044" w14:textId="77777777" w:rsidR="0049087D" w:rsidRDefault="0049087D" w:rsidP="003F67FB">
            <w:pPr>
              <w:jc w:val="center"/>
            </w:pPr>
            <w:r>
              <w:t>interfere</w:t>
            </w:r>
          </w:p>
        </w:tc>
      </w:tr>
      <w:tr w:rsidR="0049087D" w:rsidRPr="009C1F40" w14:paraId="7D2A8E3B" w14:textId="77777777" w:rsidTr="00536042">
        <w:trPr>
          <w:trHeight w:val="567"/>
        </w:trPr>
        <w:tc>
          <w:tcPr>
            <w:tcW w:w="1908" w:type="dxa"/>
            <w:vAlign w:val="center"/>
          </w:tcPr>
          <w:p w14:paraId="6B4446FC" w14:textId="77777777" w:rsidR="0049087D" w:rsidRPr="009C1F40" w:rsidRDefault="0049087D" w:rsidP="003F67FB">
            <w:pPr>
              <w:jc w:val="center"/>
            </w:pPr>
            <w:r>
              <w:t>interrupt</w:t>
            </w:r>
          </w:p>
        </w:tc>
        <w:tc>
          <w:tcPr>
            <w:tcW w:w="1573" w:type="dxa"/>
            <w:vAlign w:val="center"/>
          </w:tcPr>
          <w:p w14:paraId="35642BE8" w14:textId="77777777" w:rsidR="0049087D" w:rsidRPr="009C1F40" w:rsidRDefault="0049087D" w:rsidP="003F67FB">
            <w:pPr>
              <w:jc w:val="center"/>
            </w:pPr>
            <w:r>
              <w:t>language</w:t>
            </w:r>
          </w:p>
        </w:tc>
        <w:tc>
          <w:tcPr>
            <w:tcW w:w="1763" w:type="dxa"/>
            <w:vAlign w:val="center"/>
          </w:tcPr>
          <w:p w14:paraId="5EF52E95" w14:textId="77777777" w:rsidR="0049087D" w:rsidRPr="009C1F40" w:rsidRDefault="0049087D" w:rsidP="003F67FB">
            <w:pPr>
              <w:jc w:val="center"/>
            </w:pPr>
            <w:r>
              <w:t>leisure</w:t>
            </w:r>
          </w:p>
        </w:tc>
        <w:tc>
          <w:tcPr>
            <w:tcW w:w="1615" w:type="dxa"/>
            <w:vAlign w:val="center"/>
          </w:tcPr>
          <w:p w14:paraId="7F08F905" w14:textId="77777777" w:rsidR="0049087D" w:rsidRPr="009C1F40" w:rsidRDefault="0049087D" w:rsidP="003F67FB">
            <w:pPr>
              <w:jc w:val="center"/>
            </w:pPr>
            <w:r>
              <w:t>lightning</w:t>
            </w:r>
          </w:p>
        </w:tc>
        <w:tc>
          <w:tcPr>
            <w:tcW w:w="1438" w:type="dxa"/>
            <w:vAlign w:val="center"/>
          </w:tcPr>
          <w:p w14:paraId="16462E6E" w14:textId="77777777" w:rsidR="0049087D" w:rsidRPr="009C1F40" w:rsidRDefault="0049087D" w:rsidP="003F67FB">
            <w:pPr>
              <w:jc w:val="center"/>
            </w:pPr>
            <w:r>
              <w:t>marvellous</w:t>
            </w:r>
          </w:p>
        </w:tc>
        <w:tc>
          <w:tcPr>
            <w:tcW w:w="1597" w:type="dxa"/>
            <w:vAlign w:val="center"/>
          </w:tcPr>
          <w:p w14:paraId="1D6FDDF2" w14:textId="77777777" w:rsidR="0049087D" w:rsidRDefault="0049087D" w:rsidP="003F67FB">
            <w:pPr>
              <w:jc w:val="center"/>
            </w:pPr>
            <w:r>
              <w:t>mischievous</w:t>
            </w:r>
          </w:p>
        </w:tc>
        <w:tc>
          <w:tcPr>
            <w:tcW w:w="1806" w:type="dxa"/>
            <w:vAlign w:val="center"/>
          </w:tcPr>
          <w:p w14:paraId="67A2584A" w14:textId="77777777" w:rsidR="0049087D" w:rsidRDefault="0049087D" w:rsidP="003F67FB">
            <w:pPr>
              <w:jc w:val="center"/>
            </w:pPr>
            <w:r>
              <w:t>muscle</w:t>
            </w:r>
          </w:p>
        </w:tc>
        <w:tc>
          <w:tcPr>
            <w:tcW w:w="1485" w:type="dxa"/>
            <w:vAlign w:val="center"/>
          </w:tcPr>
          <w:p w14:paraId="5A2204BE" w14:textId="77777777" w:rsidR="0049087D" w:rsidRDefault="0049087D" w:rsidP="003F67FB">
            <w:pPr>
              <w:jc w:val="center"/>
            </w:pPr>
            <w:r>
              <w:t>necessary</w:t>
            </w:r>
          </w:p>
        </w:tc>
        <w:tc>
          <w:tcPr>
            <w:tcW w:w="2408" w:type="dxa"/>
            <w:vAlign w:val="center"/>
          </w:tcPr>
          <w:p w14:paraId="661CE282" w14:textId="77777777" w:rsidR="0049087D" w:rsidRDefault="0049087D" w:rsidP="003F67FB">
            <w:pPr>
              <w:jc w:val="center"/>
            </w:pPr>
            <w:r>
              <w:t>neighbour</w:t>
            </w:r>
          </w:p>
        </w:tc>
      </w:tr>
      <w:tr w:rsidR="0049087D" w:rsidRPr="009C1F40" w14:paraId="77BA80F6" w14:textId="77777777" w:rsidTr="00536042">
        <w:trPr>
          <w:trHeight w:val="567"/>
        </w:trPr>
        <w:tc>
          <w:tcPr>
            <w:tcW w:w="1908" w:type="dxa"/>
            <w:vAlign w:val="center"/>
          </w:tcPr>
          <w:p w14:paraId="649F7B0C" w14:textId="77777777" w:rsidR="0049087D" w:rsidRPr="009C1F40" w:rsidRDefault="0049087D" w:rsidP="003F67FB">
            <w:pPr>
              <w:jc w:val="center"/>
            </w:pPr>
            <w:r>
              <w:t>nuisance</w:t>
            </w:r>
          </w:p>
        </w:tc>
        <w:tc>
          <w:tcPr>
            <w:tcW w:w="1573" w:type="dxa"/>
            <w:vAlign w:val="center"/>
          </w:tcPr>
          <w:p w14:paraId="554060E3" w14:textId="77777777" w:rsidR="0049087D" w:rsidRPr="009C1F40" w:rsidRDefault="0049087D" w:rsidP="003F67FB">
            <w:pPr>
              <w:jc w:val="center"/>
            </w:pPr>
            <w:r>
              <w:t>occupy</w:t>
            </w:r>
          </w:p>
        </w:tc>
        <w:tc>
          <w:tcPr>
            <w:tcW w:w="1763" w:type="dxa"/>
            <w:vAlign w:val="center"/>
          </w:tcPr>
          <w:p w14:paraId="21D1C307" w14:textId="77777777" w:rsidR="0049087D" w:rsidRPr="009C1F40" w:rsidRDefault="0049087D" w:rsidP="003F67FB">
            <w:pPr>
              <w:jc w:val="center"/>
            </w:pPr>
            <w:r>
              <w:t>occur</w:t>
            </w:r>
          </w:p>
        </w:tc>
        <w:tc>
          <w:tcPr>
            <w:tcW w:w="1615" w:type="dxa"/>
            <w:vAlign w:val="center"/>
          </w:tcPr>
          <w:p w14:paraId="07339FDD" w14:textId="77777777" w:rsidR="0049087D" w:rsidRPr="009C1F40" w:rsidRDefault="0049087D" w:rsidP="003F67FB">
            <w:pPr>
              <w:jc w:val="center"/>
            </w:pPr>
            <w:r>
              <w:t>opportunity</w:t>
            </w:r>
          </w:p>
        </w:tc>
        <w:tc>
          <w:tcPr>
            <w:tcW w:w="1438" w:type="dxa"/>
            <w:vAlign w:val="center"/>
          </w:tcPr>
          <w:p w14:paraId="62889D3A" w14:textId="77777777" w:rsidR="0049087D" w:rsidRPr="009C1F40" w:rsidRDefault="0049087D" w:rsidP="003F67FB">
            <w:pPr>
              <w:jc w:val="center"/>
            </w:pPr>
            <w:r>
              <w:t>parliament</w:t>
            </w:r>
          </w:p>
        </w:tc>
        <w:tc>
          <w:tcPr>
            <w:tcW w:w="1597" w:type="dxa"/>
            <w:vAlign w:val="center"/>
          </w:tcPr>
          <w:p w14:paraId="2E049FE6" w14:textId="77777777" w:rsidR="0049087D" w:rsidRDefault="0049087D" w:rsidP="003F67FB">
            <w:pPr>
              <w:jc w:val="center"/>
            </w:pPr>
            <w:r>
              <w:t>persuade</w:t>
            </w:r>
          </w:p>
        </w:tc>
        <w:tc>
          <w:tcPr>
            <w:tcW w:w="1806" w:type="dxa"/>
            <w:vAlign w:val="center"/>
          </w:tcPr>
          <w:p w14:paraId="02770EA1" w14:textId="77777777" w:rsidR="0049087D" w:rsidRDefault="0049087D" w:rsidP="003F67FB">
            <w:pPr>
              <w:jc w:val="center"/>
            </w:pPr>
            <w:r>
              <w:t>physical</w:t>
            </w:r>
          </w:p>
        </w:tc>
        <w:tc>
          <w:tcPr>
            <w:tcW w:w="1485" w:type="dxa"/>
            <w:vAlign w:val="center"/>
          </w:tcPr>
          <w:p w14:paraId="2C78E253" w14:textId="77777777" w:rsidR="0049087D" w:rsidRDefault="0049087D" w:rsidP="003F67FB">
            <w:pPr>
              <w:jc w:val="center"/>
            </w:pPr>
            <w:r>
              <w:t>prejudice</w:t>
            </w:r>
          </w:p>
        </w:tc>
        <w:tc>
          <w:tcPr>
            <w:tcW w:w="2408" w:type="dxa"/>
            <w:vAlign w:val="center"/>
          </w:tcPr>
          <w:p w14:paraId="348F4799" w14:textId="77777777" w:rsidR="0049087D" w:rsidRDefault="0049087D" w:rsidP="003F67FB">
            <w:pPr>
              <w:jc w:val="center"/>
            </w:pPr>
            <w:r>
              <w:t>privilege</w:t>
            </w:r>
          </w:p>
        </w:tc>
      </w:tr>
      <w:tr w:rsidR="0049087D" w:rsidRPr="009C1F40" w14:paraId="2D286F3D" w14:textId="77777777" w:rsidTr="00536042">
        <w:trPr>
          <w:trHeight w:val="567"/>
        </w:trPr>
        <w:tc>
          <w:tcPr>
            <w:tcW w:w="1908" w:type="dxa"/>
            <w:vAlign w:val="center"/>
          </w:tcPr>
          <w:p w14:paraId="48F2490A" w14:textId="77777777" w:rsidR="0049087D" w:rsidRPr="009C1F40" w:rsidRDefault="0049087D" w:rsidP="003F67FB">
            <w:pPr>
              <w:jc w:val="center"/>
            </w:pPr>
            <w:r>
              <w:t>profession</w:t>
            </w:r>
          </w:p>
        </w:tc>
        <w:tc>
          <w:tcPr>
            <w:tcW w:w="1573" w:type="dxa"/>
            <w:vAlign w:val="center"/>
          </w:tcPr>
          <w:p w14:paraId="11E8DF39" w14:textId="77777777" w:rsidR="0049087D" w:rsidRPr="009C1F40" w:rsidRDefault="0049087D" w:rsidP="003F67FB">
            <w:pPr>
              <w:jc w:val="center"/>
            </w:pPr>
            <w:r>
              <w:t>programme</w:t>
            </w:r>
          </w:p>
        </w:tc>
        <w:tc>
          <w:tcPr>
            <w:tcW w:w="1763" w:type="dxa"/>
            <w:vAlign w:val="center"/>
          </w:tcPr>
          <w:p w14:paraId="2DC85856" w14:textId="77777777" w:rsidR="0049087D" w:rsidRPr="009C1F40" w:rsidRDefault="0049087D" w:rsidP="003F67FB">
            <w:pPr>
              <w:jc w:val="center"/>
            </w:pPr>
            <w:r>
              <w:t>pronunciation</w:t>
            </w:r>
          </w:p>
        </w:tc>
        <w:tc>
          <w:tcPr>
            <w:tcW w:w="1615" w:type="dxa"/>
            <w:vAlign w:val="center"/>
          </w:tcPr>
          <w:p w14:paraId="79F1B1C8" w14:textId="77777777" w:rsidR="0049087D" w:rsidRPr="009C1F40" w:rsidRDefault="0049087D" w:rsidP="003F67FB">
            <w:pPr>
              <w:jc w:val="center"/>
            </w:pPr>
            <w:r>
              <w:t>queue</w:t>
            </w:r>
          </w:p>
        </w:tc>
        <w:tc>
          <w:tcPr>
            <w:tcW w:w="1438" w:type="dxa"/>
            <w:vAlign w:val="center"/>
          </w:tcPr>
          <w:p w14:paraId="483E3DFE" w14:textId="77777777" w:rsidR="0049087D" w:rsidRPr="009C1F40" w:rsidRDefault="0049087D" w:rsidP="003F67FB">
            <w:pPr>
              <w:jc w:val="center"/>
            </w:pPr>
            <w:r>
              <w:t>recognise</w:t>
            </w:r>
          </w:p>
        </w:tc>
        <w:tc>
          <w:tcPr>
            <w:tcW w:w="1597" w:type="dxa"/>
            <w:vAlign w:val="center"/>
          </w:tcPr>
          <w:p w14:paraId="16DD0853" w14:textId="77777777" w:rsidR="0049087D" w:rsidRDefault="0049087D" w:rsidP="003F67FB">
            <w:pPr>
              <w:jc w:val="center"/>
            </w:pPr>
            <w:r>
              <w:t>recommend</w:t>
            </w:r>
          </w:p>
        </w:tc>
        <w:tc>
          <w:tcPr>
            <w:tcW w:w="1806" w:type="dxa"/>
            <w:vAlign w:val="center"/>
          </w:tcPr>
          <w:p w14:paraId="389523D5" w14:textId="77777777" w:rsidR="0049087D" w:rsidRDefault="0049087D" w:rsidP="003F67FB">
            <w:pPr>
              <w:jc w:val="center"/>
            </w:pPr>
            <w:r>
              <w:t>relevant</w:t>
            </w:r>
          </w:p>
        </w:tc>
        <w:tc>
          <w:tcPr>
            <w:tcW w:w="1485" w:type="dxa"/>
            <w:vAlign w:val="center"/>
          </w:tcPr>
          <w:p w14:paraId="4C8C6763" w14:textId="77777777" w:rsidR="0049087D" w:rsidRDefault="0049087D" w:rsidP="003F67FB">
            <w:pPr>
              <w:jc w:val="center"/>
            </w:pPr>
            <w:r>
              <w:t>restaurant</w:t>
            </w:r>
          </w:p>
        </w:tc>
        <w:tc>
          <w:tcPr>
            <w:tcW w:w="2408" w:type="dxa"/>
            <w:vAlign w:val="center"/>
          </w:tcPr>
          <w:p w14:paraId="416725F8" w14:textId="77777777" w:rsidR="0049087D" w:rsidRDefault="0049087D" w:rsidP="003F67FB">
            <w:pPr>
              <w:jc w:val="center"/>
            </w:pPr>
            <w:r>
              <w:t>rhyme</w:t>
            </w:r>
          </w:p>
        </w:tc>
      </w:tr>
      <w:tr w:rsidR="0049087D" w:rsidRPr="009C1F40" w14:paraId="1792A6A2" w14:textId="77777777" w:rsidTr="00536042">
        <w:trPr>
          <w:trHeight w:val="567"/>
        </w:trPr>
        <w:tc>
          <w:tcPr>
            <w:tcW w:w="1908" w:type="dxa"/>
            <w:vAlign w:val="center"/>
          </w:tcPr>
          <w:p w14:paraId="03405054" w14:textId="77777777" w:rsidR="0049087D" w:rsidRPr="009C1F40" w:rsidRDefault="0049087D" w:rsidP="003F67FB">
            <w:pPr>
              <w:jc w:val="center"/>
            </w:pPr>
            <w:r>
              <w:t>rhythm</w:t>
            </w:r>
          </w:p>
        </w:tc>
        <w:tc>
          <w:tcPr>
            <w:tcW w:w="1573" w:type="dxa"/>
            <w:vAlign w:val="center"/>
          </w:tcPr>
          <w:p w14:paraId="55565FD6" w14:textId="77777777" w:rsidR="0049087D" w:rsidRPr="009C1F40" w:rsidRDefault="0049087D" w:rsidP="003F67FB">
            <w:pPr>
              <w:jc w:val="center"/>
            </w:pPr>
            <w:r>
              <w:t>sacrifice</w:t>
            </w:r>
          </w:p>
        </w:tc>
        <w:tc>
          <w:tcPr>
            <w:tcW w:w="1763" w:type="dxa"/>
            <w:vAlign w:val="center"/>
          </w:tcPr>
          <w:p w14:paraId="6DA76CDC" w14:textId="77777777" w:rsidR="0049087D" w:rsidRPr="009C1F40" w:rsidRDefault="0049087D" w:rsidP="003F67FB">
            <w:pPr>
              <w:jc w:val="center"/>
            </w:pPr>
            <w:r>
              <w:t>secretary</w:t>
            </w:r>
          </w:p>
        </w:tc>
        <w:tc>
          <w:tcPr>
            <w:tcW w:w="1615" w:type="dxa"/>
            <w:vAlign w:val="center"/>
          </w:tcPr>
          <w:p w14:paraId="4B0815C7" w14:textId="77777777" w:rsidR="0049087D" w:rsidRPr="009C1F40" w:rsidRDefault="0049087D" w:rsidP="003F67FB">
            <w:pPr>
              <w:jc w:val="center"/>
            </w:pPr>
            <w:r>
              <w:t>shoulder</w:t>
            </w:r>
          </w:p>
        </w:tc>
        <w:tc>
          <w:tcPr>
            <w:tcW w:w="1438" w:type="dxa"/>
            <w:vAlign w:val="center"/>
          </w:tcPr>
          <w:p w14:paraId="103855D4" w14:textId="77777777" w:rsidR="0049087D" w:rsidRPr="009C1F40" w:rsidRDefault="0049087D" w:rsidP="003F67FB">
            <w:pPr>
              <w:jc w:val="center"/>
            </w:pPr>
            <w:r>
              <w:t>signature</w:t>
            </w:r>
          </w:p>
        </w:tc>
        <w:tc>
          <w:tcPr>
            <w:tcW w:w="1597" w:type="dxa"/>
            <w:vAlign w:val="center"/>
          </w:tcPr>
          <w:p w14:paraId="5C415405" w14:textId="77777777" w:rsidR="0049087D" w:rsidRDefault="0049087D" w:rsidP="003F67FB">
            <w:pPr>
              <w:jc w:val="center"/>
            </w:pPr>
            <w:r>
              <w:t>sincere(ly)</w:t>
            </w:r>
          </w:p>
        </w:tc>
        <w:tc>
          <w:tcPr>
            <w:tcW w:w="1806" w:type="dxa"/>
            <w:vAlign w:val="center"/>
          </w:tcPr>
          <w:p w14:paraId="514131E3" w14:textId="77777777" w:rsidR="0049087D" w:rsidRDefault="0049087D" w:rsidP="003F67FB">
            <w:pPr>
              <w:jc w:val="center"/>
            </w:pPr>
            <w:r>
              <w:t>soldier</w:t>
            </w:r>
          </w:p>
        </w:tc>
        <w:tc>
          <w:tcPr>
            <w:tcW w:w="1485" w:type="dxa"/>
            <w:vAlign w:val="center"/>
          </w:tcPr>
          <w:p w14:paraId="4D23A4C9" w14:textId="77777777" w:rsidR="0049087D" w:rsidRDefault="0049087D" w:rsidP="003F67FB">
            <w:pPr>
              <w:jc w:val="center"/>
            </w:pPr>
            <w:r>
              <w:t>stomach</w:t>
            </w:r>
          </w:p>
        </w:tc>
        <w:tc>
          <w:tcPr>
            <w:tcW w:w="2408" w:type="dxa"/>
            <w:vAlign w:val="center"/>
          </w:tcPr>
          <w:p w14:paraId="6B758C42" w14:textId="77777777" w:rsidR="0049087D" w:rsidRDefault="0049087D" w:rsidP="003F67FB">
            <w:pPr>
              <w:jc w:val="center"/>
            </w:pPr>
            <w:r>
              <w:t>sufficient</w:t>
            </w:r>
          </w:p>
        </w:tc>
      </w:tr>
      <w:tr w:rsidR="0049087D" w:rsidRPr="009C1F40" w14:paraId="08CDB139" w14:textId="77777777" w:rsidTr="00536042">
        <w:trPr>
          <w:trHeight w:val="567"/>
        </w:trPr>
        <w:tc>
          <w:tcPr>
            <w:tcW w:w="1908" w:type="dxa"/>
            <w:vAlign w:val="center"/>
          </w:tcPr>
          <w:p w14:paraId="700F42A1" w14:textId="77777777" w:rsidR="0049087D" w:rsidRPr="009C1F40" w:rsidRDefault="0049087D" w:rsidP="003F67FB">
            <w:pPr>
              <w:jc w:val="center"/>
            </w:pPr>
            <w:r>
              <w:t>suggest</w:t>
            </w:r>
          </w:p>
        </w:tc>
        <w:tc>
          <w:tcPr>
            <w:tcW w:w="1573" w:type="dxa"/>
            <w:vAlign w:val="center"/>
          </w:tcPr>
          <w:p w14:paraId="147C1A05" w14:textId="77777777" w:rsidR="0049087D" w:rsidRPr="009C1F40" w:rsidRDefault="0049087D" w:rsidP="003F67FB">
            <w:pPr>
              <w:jc w:val="center"/>
            </w:pPr>
            <w:r>
              <w:t>symbol</w:t>
            </w:r>
          </w:p>
        </w:tc>
        <w:tc>
          <w:tcPr>
            <w:tcW w:w="1763" w:type="dxa"/>
            <w:vAlign w:val="center"/>
          </w:tcPr>
          <w:p w14:paraId="77FEEB49" w14:textId="77777777" w:rsidR="0049087D" w:rsidRPr="009C1F40" w:rsidRDefault="0049087D" w:rsidP="003F67FB">
            <w:pPr>
              <w:jc w:val="center"/>
            </w:pPr>
            <w:r>
              <w:t>system</w:t>
            </w:r>
          </w:p>
        </w:tc>
        <w:tc>
          <w:tcPr>
            <w:tcW w:w="1615" w:type="dxa"/>
            <w:vAlign w:val="center"/>
          </w:tcPr>
          <w:p w14:paraId="09953593" w14:textId="77777777" w:rsidR="0049087D" w:rsidRPr="009C1F40" w:rsidRDefault="0049087D" w:rsidP="003F67FB">
            <w:pPr>
              <w:jc w:val="center"/>
            </w:pPr>
            <w:r>
              <w:t>temperature</w:t>
            </w:r>
          </w:p>
        </w:tc>
        <w:tc>
          <w:tcPr>
            <w:tcW w:w="1438" w:type="dxa"/>
            <w:vAlign w:val="center"/>
          </w:tcPr>
          <w:p w14:paraId="3C350B2A" w14:textId="77777777" w:rsidR="0049087D" w:rsidRPr="009C1F40" w:rsidRDefault="0049087D" w:rsidP="003F67FB">
            <w:pPr>
              <w:jc w:val="center"/>
            </w:pPr>
            <w:r>
              <w:t>thorough</w:t>
            </w:r>
          </w:p>
        </w:tc>
        <w:tc>
          <w:tcPr>
            <w:tcW w:w="1597" w:type="dxa"/>
            <w:vAlign w:val="center"/>
          </w:tcPr>
          <w:p w14:paraId="59FA1E07" w14:textId="77777777" w:rsidR="0049087D" w:rsidRDefault="0049087D" w:rsidP="003F67FB">
            <w:pPr>
              <w:jc w:val="center"/>
            </w:pPr>
            <w:r>
              <w:t>twelfth</w:t>
            </w:r>
          </w:p>
        </w:tc>
        <w:tc>
          <w:tcPr>
            <w:tcW w:w="1806" w:type="dxa"/>
            <w:vAlign w:val="center"/>
          </w:tcPr>
          <w:p w14:paraId="6B5ECF3A" w14:textId="77777777" w:rsidR="0049087D" w:rsidRDefault="0049087D" w:rsidP="003F67FB">
            <w:pPr>
              <w:jc w:val="center"/>
            </w:pPr>
            <w:r>
              <w:t>variety</w:t>
            </w:r>
          </w:p>
        </w:tc>
        <w:tc>
          <w:tcPr>
            <w:tcW w:w="1485" w:type="dxa"/>
            <w:vAlign w:val="center"/>
          </w:tcPr>
          <w:p w14:paraId="2F40D85C" w14:textId="77777777" w:rsidR="0049087D" w:rsidRDefault="0049087D" w:rsidP="003F67FB">
            <w:pPr>
              <w:jc w:val="center"/>
            </w:pPr>
            <w:r>
              <w:t>vegetable</w:t>
            </w:r>
          </w:p>
        </w:tc>
        <w:tc>
          <w:tcPr>
            <w:tcW w:w="2408" w:type="dxa"/>
            <w:vAlign w:val="center"/>
          </w:tcPr>
          <w:p w14:paraId="65B917AA" w14:textId="77777777" w:rsidR="0049087D" w:rsidRDefault="0049087D" w:rsidP="003F67FB">
            <w:pPr>
              <w:jc w:val="center"/>
            </w:pPr>
            <w:r>
              <w:t>vehicle</w:t>
            </w:r>
          </w:p>
        </w:tc>
      </w:tr>
      <w:tr w:rsidR="0049087D" w:rsidRPr="009C1F40" w14:paraId="273B0CFA" w14:textId="77777777" w:rsidTr="00536042">
        <w:trPr>
          <w:trHeight w:val="567"/>
        </w:trPr>
        <w:tc>
          <w:tcPr>
            <w:tcW w:w="1908" w:type="dxa"/>
            <w:vAlign w:val="center"/>
          </w:tcPr>
          <w:p w14:paraId="561490BA" w14:textId="77777777" w:rsidR="0049087D" w:rsidRPr="009C1F40" w:rsidRDefault="0049087D" w:rsidP="003F67FB">
            <w:pPr>
              <w:jc w:val="center"/>
            </w:pPr>
            <w:r>
              <w:t>yacht</w:t>
            </w:r>
          </w:p>
        </w:tc>
        <w:tc>
          <w:tcPr>
            <w:tcW w:w="1573" w:type="dxa"/>
            <w:vAlign w:val="center"/>
          </w:tcPr>
          <w:p w14:paraId="6E01122C" w14:textId="77777777" w:rsidR="0049087D" w:rsidRPr="009C1F40" w:rsidRDefault="0049087D" w:rsidP="003F67FB">
            <w:pPr>
              <w:jc w:val="center"/>
            </w:pPr>
          </w:p>
        </w:tc>
        <w:tc>
          <w:tcPr>
            <w:tcW w:w="1763" w:type="dxa"/>
            <w:vAlign w:val="center"/>
          </w:tcPr>
          <w:p w14:paraId="3A2323B0" w14:textId="77777777" w:rsidR="0049087D" w:rsidRPr="009C1F40" w:rsidRDefault="0049087D" w:rsidP="003F67FB">
            <w:pPr>
              <w:jc w:val="center"/>
            </w:pPr>
          </w:p>
        </w:tc>
        <w:tc>
          <w:tcPr>
            <w:tcW w:w="1615" w:type="dxa"/>
            <w:vAlign w:val="center"/>
          </w:tcPr>
          <w:p w14:paraId="711CDA98" w14:textId="77777777" w:rsidR="0049087D" w:rsidRPr="009C1F40" w:rsidRDefault="0049087D" w:rsidP="003F67FB">
            <w:pPr>
              <w:jc w:val="center"/>
            </w:pPr>
          </w:p>
        </w:tc>
        <w:tc>
          <w:tcPr>
            <w:tcW w:w="1438" w:type="dxa"/>
            <w:vAlign w:val="center"/>
          </w:tcPr>
          <w:p w14:paraId="7AFAFA3E" w14:textId="77777777" w:rsidR="0049087D" w:rsidRPr="009C1F40" w:rsidRDefault="0049087D" w:rsidP="003F67FB">
            <w:pPr>
              <w:jc w:val="center"/>
            </w:pPr>
          </w:p>
        </w:tc>
        <w:tc>
          <w:tcPr>
            <w:tcW w:w="1597" w:type="dxa"/>
          </w:tcPr>
          <w:p w14:paraId="095F14A3" w14:textId="77777777" w:rsidR="0049087D" w:rsidRDefault="0049087D" w:rsidP="003F67FB">
            <w:pPr>
              <w:jc w:val="center"/>
            </w:pPr>
          </w:p>
        </w:tc>
        <w:tc>
          <w:tcPr>
            <w:tcW w:w="1806" w:type="dxa"/>
          </w:tcPr>
          <w:p w14:paraId="1FA76B49" w14:textId="77777777" w:rsidR="0049087D" w:rsidRDefault="0049087D" w:rsidP="003F67FB">
            <w:pPr>
              <w:jc w:val="center"/>
            </w:pPr>
          </w:p>
        </w:tc>
        <w:tc>
          <w:tcPr>
            <w:tcW w:w="1485" w:type="dxa"/>
          </w:tcPr>
          <w:p w14:paraId="74CBA097" w14:textId="77777777" w:rsidR="0049087D" w:rsidRDefault="0049087D" w:rsidP="003F67FB">
            <w:pPr>
              <w:jc w:val="center"/>
            </w:pPr>
          </w:p>
        </w:tc>
        <w:tc>
          <w:tcPr>
            <w:tcW w:w="2408" w:type="dxa"/>
          </w:tcPr>
          <w:p w14:paraId="42DCAF3A" w14:textId="77777777" w:rsidR="0049087D" w:rsidRDefault="0049087D" w:rsidP="003F67FB">
            <w:pPr>
              <w:jc w:val="center"/>
            </w:pPr>
          </w:p>
        </w:tc>
      </w:tr>
    </w:tbl>
    <w:p w14:paraId="1F6DA28C" w14:textId="77777777" w:rsidR="0049087D" w:rsidRPr="00876257" w:rsidRDefault="0049087D" w:rsidP="0049087D"/>
    <w:p w14:paraId="04B388F5" w14:textId="77777777" w:rsidR="0049087D" w:rsidRPr="0049087D" w:rsidRDefault="0049087D" w:rsidP="0049087D">
      <w:pPr>
        <w:pStyle w:val="TNCBodyText"/>
      </w:pPr>
    </w:p>
    <w:p w14:paraId="2BCF7CB6" w14:textId="77777777" w:rsidR="0025107E" w:rsidRDefault="0025107E" w:rsidP="0025107E"/>
    <w:p w14:paraId="05DEA72A" w14:textId="303A05D0" w:rsidR="003B370F" w:rsidRDefault="003B370F" w:rsidP="0025107E">
      <w:pPr>
        <w:tabs>
          <w:tab w:val="left" w:pos="6414"/>
        </w:tabs>
      </w:pPr>
    </w:p>
    <w:sectPr w:rsidR="003B370F" w:rsidSect="0049087D">
      <w:pgSz w:w="16838" w:h="11906" w:orient="landscape" w:code="9"/>
      <w:pgMar w:top="709" w:right="1440" w:bottom="709" w:left="1440"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C03971" w14:textId="77777777" w:rsidR="003F67FB" w:rsidRDefault="003F67FB" w:rsidP="00B13020">
      <w:pPr>
        <w:spacing w:after="0" w:line="240" w:lineRule="auto"/>
      </w:pPr>
      <w:r>
        <w:separator/>
      </w:r>
    </w:p>
  </w:endnote>
  <w:endnote w:type="continuationSeparator" w:id="0">
    <w:p w14:paraId="73760837" w14:textId="77777777" w:rsidR="003F67FB" w:rsidRDefault="003F67FB" w:rsidP="00B13020">
      <w:pPr>
        <w:spacing w:after="0" w:line="240" w:lineRule="auto"/>
      </w:pPr>
      <w:r>
        <w:continuationSeparator/>
      </w:r>
    </w:p>
  </w:endnote>
  <w:endnote w:type="continuationNotice" w:id="1">
    <w:p w14:paraId="583E1CBD" w14:textId="77777777" w:rsidR="003F67FB" w:rsidRDefault="003F67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Poppins-Regular">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SemiBold">
    <w:charset w:val="00"/>
    <w:family w:val="auto"/>
    <w:pitch w:val="variable"/>
    <w:sig w:usb0="00008007" w:usb1="00000000" w:usb2="00000000" w:usb3="00000000" w:csb0="00000093" w:csb1="00000000"/>
    <w:embedRegular r:id="rId1" w:fontKey="{6DEB670C-96B1-4C2E-98B4-1BA0EBFB3305}"/>
    <w:embedBold r:id="rId2" w:fontKey="{10000C37-4A7B-43D0-BD49-20D3236F49E4}"/>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3" w:fontKey="{B8386D86-53FF-4F70-A3F3-24F629760092}"/>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87BA6" w14:textId="26E1126F" w:rsidR="003F67FB" w:rsidRPr="002E60FF" w:rsidRDefault="00CC4E87" w:rsidP="003F67FB">
    <w:pPr>
      <w:pStyle w:val="Footer"/>
      <w:rPr>
        <w:color w:val="000000" w:themeColor="text1"/>
        <w:sz w:val="16"/>
        <w:szCs w:val="16"/>
      </w:rPr>
    </w:pPr>
    <w:sdt>
      <w:sdtPr>
        <w:id w:val="578791248"/>
        <w:docPartObj>
          <w:docPartGallery w:val="Page Numbers (Bottom of Page)"/>
          <w:docPartUnique/>
        </w:docPartObj>
      </w:sdtPr>
      <w:sdtEndPr>
        <w:rPr>
          <w:noProof/>
          <w:color w:val="000000" w:themeColor="text1"/>
          <w:sz w:val="16"/>
          <w:szCs w:val="16"/>
        </w:rPr>
      </w:sdtEndPr>
      <w:sdtContent>
        <w:r w:rsidR="003F67FB" w:rsidRPr="002E60FF">
          <w:rPr>
            <w:color w:val="000000" w:themeColor="text1"/>
            <w:sz w:val="16"/>
            <w:szCs w:val="16"/>
          </w:rPr>
          <w:fldChar w:fldCharType="begin"/>
        </w:r>
        <w:r w:rsidR="003F67FB" w:rsidRPr="002E60FF">
          <w:rPr>
            <w:color w:val="000000" w:themeColor="text1"/>
            <w:sz w:val="16"/>
            <w:szCs w:val="16"/>
          </w:rPr>
          <w:instrText xml:space="preserve"> PAGE   \* MERGEFORMAT </w:instrText>
        </w:r>
        <w:r w:rsidR="003F67FB" w:rsidRPr="002E60FF">
          <w:rPr>
            <w:color w:val="000000" w:themeColor="text1"/>
            <w:sz w:val="16"/>
            <w:szCs w:val="16"/>
          </w:rPr>
          <w:fldChar w:fldCharType="separate"/>
        </w:r>
        <w:r>
          <w:rPr>
            <w:noProof/>
            <w:color w:val="000000" w:themeColor="text1"/>
            <w:sz w:val="16"/>
            <w:szCs w:val="16"/>
          </w:rPr>
          <w:t>10</w:t>
        </w:r>
        <w:r w:rsidR="003F67FB" w:rsidRPr="002E60FF">
          <w:rPr>
            <w:noProof/>
            <w:color w:val="000000" w:themeColor="text1"/>
            <w:sz w:val="16"/>
            <w:szCs w:val="16"/>
          </w:rPr>
          <w:fldChar w:fldCharType="end"/>
        </w:r>
      </w:sdtContent>
    </w:sdt>
  </w:p>
  <w:p w14:paraId="5E4C750E" w14:textId="77777777" w:rsidR="003F67FB" w:rsidRDefault="003F67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5D622758" w:rsidR="003F67FB" w:rsidRPr="002E60FF" w:rsidRDefault="003F67FB">
        <w:pPr>
          <w:pStyle w:val="Footer"/>
          <w:jc w:val="right"/>
          <w:rPr>
            <w:rFonts w:asciiTheme="majorHAnsi" w:hAnsiTheme="majorHAnsi" w:cstheme="majorHAnsi"/>
            <w:color w:val="000000" w:themeColor="text1"/>
            <w:sz w:val="16"/>
            <w:szCs w:val="16"/>
          </w:rPr>
        </w:pPr>
        <w:r w:rsidRPr="00AE494F">
          <w:rPr>
            <w:rFonts w:cstheme="majorHAnsi"/>
            <w:color w:val="000000" w:themeColor="text1"/>
            <w:sz w:val="16"/>
            <w:szCs w:val="16"/>
          </w:rPr>
          <w:fldChar w:fldCharType="begin"/>
        </w:r>
        <w:r w:rsidRPr="00AE494F">
          <w:rPr>
            <w:rFonts w:cstheme="majorHAnsi"/>
            <w:color w:val="000000" w:themeColor="text1"/>
            <w:sz w:val="16"/>
            <w:szCs w:val="16"/>
          </w:rPr>
          <w:instrText xml:space="preserve"> PAGE   \* MERGEFORMAT </w:instrText>
        </w:r>
        <w:r w:rsidRPr="00AE494F">
          <w:rPr>
            <w:rFonts w:cstheme="majorHAnsi"/>
            <w:color w:val="000000" w:themeColor="text1"/>
            <w:sz w:val="16"/>
            <w:szCs w:val="16"/>
          </w:rPr>
          <w:fldChar w:fldCharType="separate"/>
        </w:r>
        <w:r w:rsidR="00CC4E87">
          <w:rPr>
            <w:rFonts w:cstheme="majorHAnsi"/>
            <w:noProof/>
            <w:color w:val="000000" w:themeColor="text1"/>
            <w:sz w:val="16"/>
            <w:szCs w:val="16"/>
          </w:rPr>
          <w:t>1</w:t>
        </w:r>
        <w:r w:rsidRPr="00AE494F">
          <w:rPr>
            <w:rFonts w:cstheme="majorHAnsi"/>
            <w:noProof/>
            <w:color w:val="000000" w:themeColor="text1"/>
            <w:sz w:val="16"/>
            <w:szCs w:val="16"/>
          </w:rPr>
          <w:fldChar w:fldCharType="end"/>
        </w:r>
      </w:p>
    </w:sdtContent>
  </w:sdt>
  <w:p w14:paraId="283E94FE" w14:textId="77777777" w:rsidR="003F67FB" w:rsidRDefault="003F67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E928D3" w14:textId="77777777" w:rsidR="003F67FB" w:rsidRDefault="003F67FB" w:rsidP="00B13020">
      <w:pPr>
        <w:spacing w:after="0" w:line="240" w:lineRule="auto"/>
      </w:pPr>
      <w:r>
        <w:separator/>
      </w:r>
    </w:p>
  </w:footnote>
  <w:footnote w:type="continuationSeparator" w:id="0">
    <w:p w14:paraId="5D7B1C5F" w14:textId="77777777" w:rsidR="003F67FB" w:rsidRDefault="003F67FB" w:rsidP="00B13020">
      <w:pPr>
        <w:spacing w:after="0" w:line="240" w:lineRule="auto"/>
      </w:pPr>
      <w:r>
        <w:continuationSeparator/>
      </w:r>
    </w:p>
  </w:footnote>
  <w:footnote w:type="continuationNotice" w:id="1">
    <w:p w14:paraId="2950486D" w14:textId="77777777" w:rsidR="003F67FB" w:rsidRDefault="003F67F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A9CEF" w14:textId="431C9B92" w:rsidR="003F67FB" w:rsidRPr="00A54BCE" w:rsidRDefault="003F67FB"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6679"/>
    <w:multiLevelType w:val="hybridMultilevel"/>
    <w:tmpl w:val="A4609450"/>
    <w:lvl w:ilvl="0" w:tplc="08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994072"/>
    <w:multiLevelType w:val="hybridMultilevel"/>
    <w:tmpl w:val="9566F804"/>
    <w:lvl w:ilvl="0" w:tplc="E93C51E0">
      <w:numFmt w:val="bullet"/>
      <w:lvlText w:val=""/>
      <w:lvlJc w:val="left"/>
      <w:pPr>
        <w:ind w:left="720" w:hanging="360"/>
      </w:pPr>
      <w:rPr>
        <w:rFonts w:ascii="Symbol" w:eastAsiaTheme="minorHAnsi" w:hAnsi="Symbol" w:cstheme="minorHAnsi" w:hint="default"/>
        <w:color w:val="1F1F1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F73225"/>
    <w:multiLevelType w:val="hybridMultilevel"/>
    <w:tmpl w:val="25DA8F6C"/>
    <w:lvl w:ilvl="0" w:tplc="FFFFFFFF">
      <w:start w:val="3"/>
      <w:numFmt w:val="bullet"/>
      <w:lvlText w:val="-"/>
      <w:lvlJc w:val="left"/>
      <w:pPr>
        <w:ind w:left="720" w:hanging="360"/>
      </w:pPr>
      <w:rPr>
        <w:rFonts w:ascii="Arial" w:eastAsia="Times New Roman" w:hAnsi="Arial" w:cs="Arial" w:hint="default"/>
      </w:rPr>
    </w:lvl>
    <w:lvl w:ilvl="1" w:tplc="DBF4C736">
      <w:start w:val="3"/>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7E2576"/>
    <w:multiLevelType w:val="hybridMultilevel"/>
    <w:tmpl w:val="3872C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EB4426"/>
    <w:multiLevelType w:val="hybridMultilevel"/>
    <w:tmpl w:val="65608E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BB6AC7"/>
    <w:multiLevelType w:val="hybridMultilevel"/>
    <w:tmpl w:val="19E6D7F4"/>
    <w:lvl w:ilvl="0" w:tplc="0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23E6CD1"/>
    <w:multiLevelType w:val="hybridMultilevel"/>
    <w:tmpl w:val="A8927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447357"/>
    <w:multiLevelType w:val="hybridMultilevel"/>
    <w:tmpl w:val="22C43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FB41A1"/>
    <w:multiLevelType w:val="hybridMultilevel"/>
    <w:tmpl w:val="E22EA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D03A2E"/>
    <w:multiLevelType w:val="hybridMultilevel"/>
    <w:tmpl w:val="7C461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92375"/>
    <w:multiLevelType w:val="hybridMultilevel"/>
    <w:tmpl w:val="EBFA9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211F9D"/>
    <w:multiLevelType w:val="hybridMultilevel"/>
    <w:tmpl w:val="EBF477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5C46BC"/>
    <w:multiLevelType w:val="hybridMultilevel"/>
    <w:tmpl w:val="F85C7800"/>
    <w:lvl w:ilvl="0" w:tplc="FFFFFFFF">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5AE7515"/>
    <w:multiLevelType w:val="hybridMultilevel"/>
    <w:tmpl w:val="FC029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B15844"/>
    <w:multiLevelType w:val="hybridMultilevel"/>
    <w:tmpl w:val="DEE48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1D0691"/>
    <w:multiLevelType w:val="hybridMultilevel"/>
    <w:tmpl w:val="AF6E8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D4384C"/>
    <w:multiLevelType w:val="hybridMultilevel"/>
    <w:tmpl w:val="D8583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4C10DE"/>
    <w:multiLevelType w:val="hybridMultilevel"/>
    <w:tmpl w:val="4E744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3" w15:restartNumberingAfterBreak="0">
    <w:nsid w:val="57341E80"/>
    <w:multiLevelType w:val="hybridMultilevel"/>
    <w:tmpl w:val="3B9A0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D839F8"/>
    <w:multiLevelType w:val="hybridMultilevel"/>
    <w:tmpl w:val="55308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C012A9"/>
    <w:multiLevelType w:val="hybridMultilevel"/>
    <w:tmpl w:val="B0F2C570"/>
    <w:lvl w:ilvl="0" w:tplc="EF46F908">
      <w:start w:val="1"/>
      <w:numFmt w:val="decimal"/>
      <w:pStyle w:val="Policysections"/>
      <w:lvlText w:val="%1."/>
      <w:lvlJc w:val="left"/>
      <w:pPr>
        <w:ind w:left="3336"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7" w15:restartNumberingAfterBreak="0">
    <w:nsid w:val="59055325"/>
    <w:multiLevelType w:val="hybridMultilevel"/>
    <w:tmpl w:val="EC840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C52503E"/>
    <w:multiLevelType w:val="hybridMultilevel"/>
    <w:tmpl w:val="3E84A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D1280B"/>
    <w:multiLevelType w:val="hybridMultilevel"/>
    <w:tmpl w:val="BBF4F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85593C"/>
    <w:multiLevelType w:val="hybridMultilevel"/>
    <w:tmpl w:val="3A4CF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401743"/>
    <w:multiLevelType w:val="hybridMultilevel"/>
    <w:tmpl w:val="636CB9D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9F20337"/>
    <w:multiLevelType w:val="hybridMultilevel"/>
    <w:tmpl w:val="280837C6"/>
    <w:lvl w:ilvl="0" w:tplc="2048B612">
      <w:start w:val="1"/>
      <w:numFmt w:val="lowerLetter"/>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A6F3F42"/>
    <w:multiLevelType w:val="hybridMultilevel"/>
    <w:tmpl w:val="0ABC3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4"/>
  </w:num>
  <w:num w:numId="3">
    <w:abstractNumId w:val="16"/>
  </w:num>
  <w:num w:numId="4">
    <w:abstractNumId w:val="29"/>
  </w:num>
  <w:num w:numId="5">
    <w:abstractNumId w:val="11"/>
  </w:num>
  <w:num w:numId="6">
    <w:abstractNumId w:val="19"/>
  </w:num>
  <w:num w:numId="7">
    <w:abstractNumId w:val="26"/>
  </w:num>
  <w:num w:numId="8">
    <w:abstractNumId w:val="28"/>
  </w:num>
  <w:num w:numId="9">
    <w:abstractNumId w:val="22"/>
  </w:num>
  <w:num w:numId="10">
    <w:abstractNumId w:val="30"/>
  </w:num>
  <w:num w:numId="11">
    <w:abstractNumId w:val="35"/>
  </w:num>
  <w:num w:numId="12">
    <w:abstractNumId w:val="6"/>
  </w:num>
  <w:num w:numId="13">
    <w:abstractNumId w:val="0"/>
  </w:num>
  <w:num w:numId="14">
    <w:abstractNumId w:val="7"/>
  </w:num>
  <w:num w:numId="15">
    <w:abstractNumId w:val="3"/>
  </w:num>
  <w:num w:numId="16">
    <w:abstractNumId w:val="31"/>
  </w:num>
  <w:num w:numId="17">
    <w:abstractNumId w:val="23"/>
  </w:num>
  <w:num w:numId="18">
    <w:abstractNumId w:val="14"/>
  </w:num>
  <w:num w:numId="19">
    <w:abstractNumId w:val="2"/>
  </w:num>
  <w:num w:numId="20">
    <w:abstractNumId w:val="15"/>
  </w:num>
  <w:num w:numId="21">
    <w:abstractNumId w:val="34"/>
  </w:num>
  <w:num w:numId="22">
    <w:abstractNumId w:val="36"/>
  </w:num>
  <w:num w:numId="23">
    <w:abstractNumId w:val="10"/>
  </w:num>
  <w:num w:numId="24">
    <w:abstractNumId w:val="13"/>
  </w:num>
  <w:num w:numId="25">
    <w:abstractNumId w:val="25"/>
  </w:num>
  <w:num w:numId="26">
    <w:abstractNumId w:val="33"/>
  </w:num>
  <w:num w:numId="27">
    <w:abstractNumId w:val="9"/>
  </w:num>
  <w:num w:numId="28">
    <w:abstractNumId w:val="12"/>
  </w:num>
  <w:num w:numId="29">
    <w:abstractNumId w:val="17"/>
  </w:num>
  <w:num w:numId="30">
    <w:abstractNumId w:val="18"/>
  </w:num>
  <w:num w:numId="31">
    <w:abstractNumId w:val="8"/>
  </w:num>
  <w:num w:numId="32">
    <w:abstractNumId w:val="4"/>
  </w:num>
  <w:num w:numId="33">
    <w:abstractNumId w:val="32"/>
  </w:num>
  <w:num w:numId="34">
    <w:abstractNumId w:val="21"/>
  </w:num>
  <w:num w:numId="35">
    <w:abstractNumId w:val="27"/>
  </w:num>
  <w:num w:numId="36">
    <w:abstractNumId w:val="20"/>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618"/>
    <w:rsid w:val="0000253A"/>
    <w:rsid w:val="000158B6"/>
    <w:rsid w:val="00024997"/>
    <w:rsid w:val="0005152D"/>
    <w:rsid w:val="00074377"/>
    <w:rsid w:val="000A74DD"/>
    <w:rsid w:val="000B2CDF"/>
    <w:rsid w:val="000C02C1"/>
    <w:rsid w:val="000D339D"/>
    <w:rsid w:val="0011220D"/>
    <w:rsid w:val="0011663F"/>
    <w:rsid w:val="00120687"/>
    <w:rsid w:val="001360A7"/>
    <w:rsid w:val="001522B1"/>
    <w:rsid w:val="00163158"/>
    <w:rsid w:val="00170FDA"/>
    <w:rsid w:val="00183912"/>
    <w:rsid w:val="0019022C"/>
    <w:rsid w:val="001B40F5"/>
    <w:rsid w:val="001C7C6B"/>
    <w:rsid w:val="002007A7"/>
    <w:rsid w:val="00221DF0"/>
    <w:rsid w:val="0025107E"/>
    <w:rsid w:val="00251AA5"/>
    <w:rsid w:val="002977B3"/>
    <w:rsid w:val="002B4EB4"/>
    <w:rsid w:val="002C0EAE"/>
    <w:rsid w:val="002E60FF"/>
    <w:rsid w:val="002F11C9"/>
    <w:rsid w:val="00311A23"/>
    <w:rsid w:val="00324B23"/>
    <w:rsid w:val="00324BFB"/>
    <w:rsid w:val="00351618"/>
    <w:rsid w:val="00391C02"/>
    <w:rsid w:val="003A17A1"/>
    <w:rsid w:val="003A6446"/>
    <w:rsid w:val="003B1FDD"/>
    <w:rsid w:val="003B370F"/>
    <w:rsid w:val="003D2762"/>
    <w:rsid w:val="003E338D"/>
    <w:rsid w:val="003F67FB"/>
    <w:rsid w:val="0040624F"/>
    <w:rsid w:val="00423FBD"/>
    <w:rsid w:val="00480019"/>
    <w:rsid w:val="004803B0"/>
    <w:rsid w:val="004824D0"/>
    <w:rsid w:val="004875EC"/>
    <w:rsid w:val="0049087D"/>
    <w:rsid w:val="00496863"/>
    <w:rsid w:val="00497C79"/>
    <w:rsid w:val="004C7D41"/>
    <w:rsid w:val="004D0907"/>
    <w:rsid w:val="004F1319"/>
    <w:rsid w:val="00503C36"/>
    <w:rsid w:val="00511E8C"/>
    <w:rsid w:val="00512E21"/>
    <w:rsid w:val="005339D4"/>
    <w:rsid w:val="00535378"/>
    <w:rsid w:val="00536042"/>
    <w:rsid w:val="005401E9"/>
    <w:rsid w:val="00540838"/>
    <w:rsid w:val="0054300F"/>
    <w:rsid w:val="005727DB"/>
    <w:rsid w:val="005A3A24"/>
    <w:rsid w:val="005B410D"/>
    <w:rsid w:val="005E00AE"/>
    <w:rsid w:val="00600B33"/>
    <w:rsid w:val="0060192A"/>
    <w:rsid w:val="0061303B"/>
    <w:rsid w:val="00614387"/>
    <w:rsid w:val="00624174"/>
    <w:rsid w:val="00632822"/>
    <w:rsid w:val="00641607"/>
    <w:rsid w:val="006464BC"/>
    <w:rsid w:val="006519CB"/>
    <w:rsid w:val="00677F69"/>
    <w:rsid w:val="006A6D73"/>
    <w:rsid w:val="006B3621"/>
    <w:rsid w:val="006B3782"/>
    <w:rsid w:val="006D3792"/>
    <w:rsid w:val="006E02D1"/>
    <w:rsid w:val="00701D20"/>
    <w:rsid w:val="00701D4B"/>
    <w:rsid w:val="007021D6"/>
    <w:rsid w:val="00705207"/>
    <w:rsid w:val="00715B58"/>
    <w:rsid w:val="00722828"/>
    <w:rsid w:val="0074548B"/>
    <w:rsid w:val="00746036"/>
    <w:rsid w:val="007466CC"/>
    <w:rsid w:val="00754D8F"/>
    <w:rsid w:val="00757F80"/>
    <w:rsid w:val="007609B3"/>
    <w:rsid w:val="00785148"/>
    <w:rsid w:val="007A79C9"/>
    <w:rsid w:val="007B5442"/>
    <w:rsid w:val="007C0538"/>
    <w:rsid w:val="007C6FE9"/>
    <w:rsid w:val="007D4891"/>
    <w:rsid w:val="007E65E9"/>
    <w:rsid w:val="00822253"/>
    <w:rsid w:val="00830C60"/>
    <w:rsid w:val="008355FF"/>
    <w:rsid w:val="008511A3"/>
    <w:rsid w:val="00864887"/>
    <w:rsid w:val="00866C38"/>
    <w:rsid w:val="00872BFC"/>
    <w:rsid w:val="0088219C"/>
    <w:rsid w:val="008A158F"/>
    <w:rsid w:val="008B3EE4"/>
    <w:rsid w:val="008B4D91"/>
    <w:rsid w:val="008B5261"/>
    <w:rsid w:val="008C135F"/>
    <w:rsid w:val="008C5E7D"/>
    <w:rsid w:val="008E4FEE"/>
    <w:rsid w:val="009148EC"/>
    <w:rsid w:val="009836F7"/>
    <w:rsid w:val="00996C7A"/>
    <w:rsid w:val="009C6E7A"/>
    <w:rsid w:val="009E2B81"/>
    <w:rsid w:val="00A03AF5"/>
    <w:rsid w:val="00A1279C"/>
    <w:rsid w:val="00A12C34"/>
    <w:rsid w:val="00A351F7"/>
    <w:rsid w:val="00A4631D"/>
    <w:rsid w:val="00A543DF"/>
    <w:rsid w:val="00A54BCE"/>
    <w:rsid w:val="00A57D6C"/>
    <w:rsid w:val="00A64568"/>
    <w:rsid w:val="00A73282"/>
    <w:rsid w:val="00A97DEC"/>
    <w:rsid w:val="00AA36D1"/>
    <w:rsid w:val="00AA492B"/>
    <w:rsid w:val="00AC270C"/>
    <w:rsid w:val="00AD0D8E"/>
    <w:rsid w:val="00AE0612"/>
    <w:rsid w:val="00AE494F"/>
    <w:rsid w:val="00B041A3"/>
    <w:rsid w:val="00B04465"/>
    <w:rsid w:val="00B13020"/>
    <w:rsid w:val="00B219A6"/>
    <w:rsid w:val="00B73EB9"/>
    <w:rsid w:val="00B85B45"/>
    <w:rsid w:val="00B90EF2"/>
    <w:rsid w:val="00B95C55"/>
    <w:rsid w:val="00BD25F9"/>
    <w:rsid w:val="00BD2650"/>
    <w:rsid w:val="00BE3087"/>
    <w:rsid w:val="00C06CC9"/>
    <w:rsid w:val="00C37F49"/>
    <w:rsid w:val="00C65A84"/>
    <w:rsid w:val="00C835B9"/>
    <w:rsid w:val="00C97728"/>
    <w:rsid w:val="00C97813"/>
    <w:rsid w:val="00CA0AD9"/>
    <w:rsid w:val="00CC14C8"/>
    <w:rsid w:val="00CC4E87"/>
    <w:rsid w:val="00D02B52"/>
    <w:rsid w:val="00D559A8"/>
    <w:rsid w:val="00D55C19"/>
    <w:rsid w:val="00D613D9"/>
    <w:rsid w:val="00D81340"/>
    <w:rsid w:val="00D93CE9"/>
    <w:rsid w:val="00DA7DEE"/>
    <w:rsid w:val="00DD079C"/>
    <w:rsid w:val="00DE2C03"/>
    <w:rsid w:val="00DE31C2"/>
    <w:rsid w:val="00DF2E0A"/>
    <w:rsid w:val="00E16C06"/>
    <w:rsid w:val="00E27DFB"/>
    <w:rsid w:val="00E400ED"/>
    <w:rsid w:val="00E62201"/>
    <w:rsid w:val="00E63193"/>
    <w:rsid w:val="00EA3F99"/>
    <w:rsid w:val="00EB2245"/>
    <w:rsid w:val="00EB422A"/>
    <w:rsid w:val="00EC024F"/>
    <w:rsid w:val="00ED3C07"/>
    <w:rsid w:val="00EF36EE"/>
    <w:rsid w:val="00F00F64"/>
    <w:rsid w:val="00F12427"/>
    <w:rsid w:val="00F24D3C"/>
    <w:rsid w:val="00F2631D"/>
    <w:rsid w:val="00F40C56"/>
    <w:rsid w:val="00F662FE"/>
    <w:rsid w:val="00F74F99"/>
    <w:rsid w:val="00F91360"/>
    <w:rsid w:val="00FA4F7F"/>
    <w:rsid w:val="00FB3C6C"/>
    <w:rsid w:val="00FB638C"/>
    <w:rsid w:val="00FD27C9"/>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ListParagraphChar">
    <w:name w:val="List Paragraph Char"/>
    <w:basedOn w:val="DefaultParagraphFont"/>
    <w:link w:val="ListParagraph"/>
    <w:uiPriority w:val="34"/>
    <w:rsid w:val="0049087D"/>
  </w:style>
  <w:style w:type="paragraph" w:customStyle="1" w:styleId="PolicyBullets">
    <w:name w:val="Policy Bullets"/>
    <w:basedOn w:val="ListParagraph"/>
    <w:qFormat/>
    <w:rsid w:val="0049087D"/>
    <w:pPr>
      <w:numPr>
        <w:numId w:val="9"/>
      </w:numPr>
      <w:spacing w:before="200" w:after="0" w:line="276" w:lineRule="auto"/>
      <w:ind w:left="1922" w:hanging="35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early-years-foundation-stage-framework--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national-curriculum-in-england-english-programmes-of-stud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420B9E-3AD6-4475-B7F1-E3F8130F2611}">
  <ds:schemaRefs>
    <ds:schemaRef ds:uri="http://purl.org/dc/terms/"/>
    <ds:schemaRef ds:uri="http://schemas.microsoft.com/office/2006/documentManagement/types"/>
    <ds:schemaRef ds:uri="7903bf21-003d-466f-aa85-6982c38cb629"/>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7937486d-7f89-48a9-a51a-8d49fe8c52cb"/>
    <ds:schemaRef ds:uri="http://www.w3.org/XML/1998/namespace"/>
    <ds:schemaRef ds:uri="http://purl.org/dc/dcmitype/"/>
  </ds:schemaRefs>
</ds:datastoreItem>
</file>

<file path=customXml/itemProps2.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4</TotalTime>
  <Pages>10</Pages>
  <Words>2469</Words>
  <Characters>14079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Seema Sharma</cp:lastModifiedBy>
  <cp:revision>4</cp:revision>
  <dcterms:created xsi:type="dcterms:W3CDTF">2025-09-05T12:25:00Z</dcterms:created>
  <dcterms:modified xsi:type="dcterms:W3CDTF">2025-09-08T10:58:00Z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