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797" w:rsidRDefault="009901B3">
      <w:pPr>
        <w:jc w:val="right"/>
      </w:pPr>
      <w:r>
        <w:rPr>
          <w:b/>
          <w:bCs/>
          <w:color w:val="888888"/>
          <w:sz w:val="20"/>
          <w:szCs w:val="20"/>
        </w:rPr>
        <w:t>STATUTORY POLICY</w:t>
      </w:r>
    </w:p>
    <w:p w:rsidR="0039039D" w:rsidRDefault="0039039D" w:rsidP="0039039D">
      <w:pPr>
        <w:rPr>
          <w:rFonts w:cstheme="minorHAnsi"/>
          <w:b/>
          <w:bCs/>
          <w:color w:val="44546A" w:themeColor="text2"/>
          <w:sz w:val="28"/>
          <w:szCs w:val="28"/>
        </w:rPr>
      </w:pPr>
      <w:r>
        <w:rPr>
          <w:noProof/>
        </w:rPr>
        <w:drawing>
          <wp:inline distT="0" distB="0" distL="0" distR="0" wp14:anchorId="6914C9C5" wp14:editId="5D8D854C">
            <wp:extent cx="2999105" cy="17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9105" cy="1741170"/>
                    </a:xfrm>
                    <a:prstGeom prst="rect">
                      <a:avLst/>
                    </a:prstGeom>
                    <a:noFill/>
                    <a:ln>
                      <a:noFill/>
                    </a:ln>
                  </pic:spPr>
                </pic:pic>
              </a:graphicData>
            </a:graphic>
          </wp:inline>
        </w:drawing>
      </w:r>
    </w:p>
    <w:p w:rsidR="0039039D" w:rsidRDefault="0039039D" w:rsidP="0039039D">
      <w:pPr>
        <w:pBdr>
          <w:bottom w:val="single" w:sz="12" w:space="1" w:color="auto"/>
        </w:pBdr>
        <w:ind w:left="180"/>
        <w:jc w:val="right"/>
        <w:rPr>
          <w:rFonts w:ascii="Calibri" w:hAnsi="Calibri"/>
          <w:sz w:val="4"/>
          <w:szCs w:val="40"/>
        </w:rPr>
      </w:pPr>
    </w:p>
    <w:p w:rsidR="00F91D0A" w:rsidRDefault="0039039D" w:rsidP="0039039D">
      <w:pPr>
        <w:rPr>
          <w:rFonts w:ascii="Calibri" w:hAnsi="Calibri"/>
        </w:rPr>
      </w:pPr>
      <w:r>
        <w:rPr>
          <w:b/>
          <w:bCs/>
          <w:sz w:val="32"/>
          <w:szCs w:val="32"/>
        </w:rPr>
        <w:t xml:space="preserve">                                                     </w:t>
      </w:r>
      <w:r w:rsidRPr="0039039D">
        <w:rPr>
          <w:bCs/>
          <w:sz w:val="32"/>
          <w:szCs w:val="32"/>
        </w:rPr>
        <w:t>Relational and Behaviour Policy</w:t>
      </w:r>
      <w:r>
        <w:rPr>
          <w:rFonts w:ascii="Calibri" w:hAnsi="Calibri"/>
        </w:rPr>
        <w:t xml:space="preserve">    </w:t>
      </w:r>
    </w:p>
    <w:p w:rsidR="00F91D0A" w:rsidRDefault="00F91D0A" w:rsidP="00F91D0A">
      <w:pPr>
        <w:rPr>
          <w:rFonts w:ascii="Calibri" w:hAnsi="Calibri"/>
        </w:rPr>
      </w:pPr>
      <w:r>
        <w:rPr>
          <w:rFonts w:ascii="Calibri" w:hAnsi="Calibri"/>
        </w:rPr>
        <w:t xml:space="preserve">                                                                                                     </w:t>
      </w:r>
      <w:r>
        <w:rPr>
          <w:rFonts w:ascii="Calibri" w:hAnsi="Calibri"/>
        </w:rPr>
        <w:t>Last Updated: September 202</w:t>
      </w:r>
      <w:r>
        <w:rPr>
          <w:rFonts w:ascii="Calibri" w:hAnsi="Calibri"/>
        </w:rPr>
        <w:t>6</w:t>
      </w:r>
      <w:r>
        <w:rPr>
          <w:rFonts w:ascii="Calibri" w:hAnsi="Calibri"/>
        </w:rPr>
        <w:br/>
      </w:r>
      <w:r>
        <w:rPr>
          <w:rFonts w:ascii="Calibri" w:hAnsi="Calibri"/>
        </w:rPr>
        <w:t xml:space="preserve">                                                                                                     </w:t>
      </w:r>
      <w:r>
        <w:rPr>
          <w:rFonts w:ascii="Calibri" w:hAnsi="Calibri"/>
        </w:rPr>
        <w:t>Update Required: September 202</w:t>
      </w:r>
      <w:r>
        <w:rPr>
          <w:rFonts w:ascii="Calibri" w:hAnsi="Calibri"/>
        </w:rPr>
        <w:t>7</w:t>
      </w:r>
    </w:p>
    <w:p w:rsidR="006D2BE5" w:rsidRDefault="0039039D" w:rsidP="0099356D">
      <w:pPr>
        <w:rPr>
          <w:rFonts w:ascii="Calibri" w:hAnsi="Calibri"/>
        </w:rPr>
      </w:pPr>
      <w:r>
        <w:rPr>
          <w:rFonts w:ascii="Calibri" w:hAnsi="Calibri"/>
        </w:rPr>
        <w:t xml:space="preserve">   </w:t>
      </w:r>
      <w:r w:rsidR="00F91D0A">
        <w:rPr>
          <w:rFonts w:ascii="Calibri" w:hAnsi="Calibri"/>
        </w:rPr>
        <w:t xml:space="preserve"> </w:t>
      </w:r>
    </w:p>
    <w:p w:rsidR="00DC4797" w:rsidRPr="0099356D" w:rsidRDefault="009901B3" w:rsidP="0099356D">
      <w:pPr>
        <w:rPr>
          <w:rFonts w:ascii="Calibri" w:hAnsi="Calibri"/>
        </w:rPr>
      </w:pPr>
      <w:r>
        <w:rPr>
          <w:b/>
          <w:bCs/>
          <w:color w:val="003087"/>
          <w:sz w:val="28"/>
          <w:szCs w:val="28"/>
        </w:rPr>
        <w:t>Contents</w:t>
      </w:r>
    </w:p>
    <w:p w:rsidR="00DC4797" w:rsidRPr="002A2A4F" w:rsidRDefault="009901B3">
      <w:pPr>
        <w:pStyle w:val="ListParagraph"/>
        <w:numPr>
          <w:ilvl w:val="0"/>
          <w:numId w:val="2"/>
        </w:numPr>
        <w:spacing w:before="60" w:after="60"/>
        <w:rPr>
          <w:sz w:val="18"/>
          <w:szCs w:val="18"/>
        </w:rPr>
      </w:pPr>
      <w:r w:rsidRPr="002A2A4F">
        <w:rPr>
          <w:sz w:val="18"/>
          <w:szCs w:val="18"/>
        </w:rPr>
        <w:t>Our Relational Philosophy</w:t>
      </w:r>
    </w:p>
    <w:p w:rsidR="00DC4797" w:rsidRPr="002A2A4F" w:rsidRDefault="009901B3">
      <w:pPr>
        <w:pStyle w:val="ListParagraph"/>
        <w:numPr>
          <w:ilvl w:val="0"/>
          <w:numId w:val="2"/>
        </w:numPr>
        <w:spacing w:before="60" w:after="60"/>
        <w:rPr>
          <w:sz w:val="18"/>
          <w:szCs w:val="18"/>
        </w:rPr>
      </w:pPr>
      <w:r w:rsidRPr="002A2A4F">
        <w:rPr>
          <w:sz w:val="18"/>
          <w:szCs w:val="18"/>
        </w:rPr>
        <w:t>Our Values and Golden Rules</w:t>
      </w:r>
    </w:p>
    <w:p w:rsidR="00DC4797" w:rsidRPr="002A2A4F" w:rsidRDefault="009901B3">
      <w:pPr>
        <w:pStyle w:val="ListParagraph"/>
        <w:numPr>
          <w:ilvl w:val="0"/>
          <w:numId w:val="2"/>
        </w:numPr>
        <w:spacing w:before="60" w:after="60"/>
        <w:rPr>
          <w:sz w:val="18"/>
          <w:szCs w:val="18"/>
        </w:rPr>
      </w:pPr>
      <w:r w:rsidRPr="002A2A4F">
        <w:rPr>
          <w:sz w:val="18"/>
          <w:szCs w:val="18"/>
        </w:rPr>
        <w:t>Behaviour as Communication</w:t>
      </w:r>
    </w:p>
    <w:p w:rsidR="00DC4797" w:rsidRPr="002A2A4F" w:rsidRDefault="009901B3">
      <w:pPr>
        <w:pStyle w:val="ListParagraph"/>
        <w:numPr>
          <w:ilvl w:val="0"/>
          <w:numId w:val="2"/>
        </w:numPr>
        <w:spacing w:before="60" w:after="60"/>
        <w:rPr>
          <w:sz w:val="18"/>
          <w:szCs w:val="18"/>
        </w:rPr>
      </w:pPr>
      <w:r w:rsidRPr="002A2A4F">
        <w:rPr>
          <w:sz w:val="18"/>
          <w:szCs w:val="18"/>
        </w:rPr>
        <w:t>Zones of Regulation</w:t>
      </w:r>
    </w:p>
    <w:p w:rsidR="00DC4797" w:rsidRPr="002A2A4F" w:rsidRDefault="009901B3">
      <w:pPr>
        <w:pStyle w:val="ListParagraph"/>
        <w:numPr>
          <w:ilvl w:val="0"/>
          <w:numId w:val="2"/>
        </w:numPr>
        <w:spacing w:before="60" w:after="60"/>
        <w:rPr>
          <w:sz w:val="18"/>
          <w:szCs w:val="18"/>
        </w:rPr>
      </w:pPr>
      <w:r w:rsidRPr="002A2A4F">
        <w:rPr>
          <w:sz w:val="18"/>
          <w:szCs w:val="18"/>
        </w:rPr>
        <w:t>Co-regulation and the Adult Role</w:t>
      </w:r>
    </w:p>
    <w:p w:rsidR="00DC4797" w:rsidRPr="002A2A4F" w:rsidRDefault="009901B3">
      <w:pPr>
        <w:pStyle w:val="ListParagraph"/>
        <w:numPr>
          <w:ilvl w:val="0"/>
          <w:numId w:val="2"/>
        </w:numPr>
        <w:spacing w:before="60" w:after="60"/>
        <w:rPr>
          <w:sz w:val="18"/>
          <w:szCs w:val="18"/>
        </w:rPr>
      </w:pPr>
      <w:r w:rsidRPr="002A2A4F">
        <w:rPr>
          <w:sz w:val="18"/>
          <w:szCs w:val="18"/>
        </w:rPr>
        <w:t>Restorative Practice</w:t>
      </w:r>
    </w:p>
    <w:p w:rsidR="00DC4797" w:rsidRPr="002A2A4F" w:rsidRDefault="009901B3">
      <w:pPr>
        <w:pStyle w:val="ListParagraph"/>
        <w:numPr>
          <w:ilvl w:val="0"/>
          <w:numId w:val="2"/>
        </w:numPr>
        <w:spacing w:before="60" w:after="60"/>
        <w:rPr>
          <w:sz w:val="18"/>
          <w:szCs w:val="18"/>
        </w:rPr>
      </w:pPr>
      <w:r w:rsidRPr="002A2A4F">
        <w:rPr>
          <w:sz w:val="18"/>
          <w:szCs w:val="18"/>
        </w:rPr>
        <w:t>Consistent Adult Language and Scripts</w:t>
      </w:r>
    </w:p>
    <w:p w:rsidR="00DC4797" w:rsidRPr="002A2A4F" w:rsidRDefault="009901B3">
      <w:pPr>
        <w:pStyle w:val="ListParagraph"/>
        <w:numPr>
          <w:ilvl w:val="0"/>
          <w:numId w:val="2"/>
        </w:numPr>
        <w:spacing w:before="60" w:after="60"/>
        <w:rPr>
          <w:sz w:val="18"/>
          <w:szCs w:val="18"/>
        </w:rPr>
      </w:pPr>
      <w:r w:rsidRPr="002A2A4F">
        <w:rPr>
          <w:sz w:val="18"/>
          <w:szCs w:val="18"/>
        </w:rPr>
        <w:t>Recognition, Response and Repair — Our Graduated Approach</w:t>
      </w:r>
    </w:p>
    <w:p w:rsidR="00DC4797" w:rsidRPr="002A2A4F" w:rsidRDefault="009901B3">
      <w:pPr>
        <w:pStyle w:val="ListParagraph"/>
        <w:numPr>
          <w:ilvl w:val="0"/>
          <w:numId w:val="2"/>
        </w:numPr>
        <w:spacing w:before="60" w:after="60"/>
        <w:rPr>
          <w:sz w:val="18"/>
          <w:szCs w:val="18"/>
        </w:rPr>
      </w:pPr>
      <w:r w:rsidRPr="002A2A4F">
        <w:rPr>
          <w:sz w:val="18"/>
          <w:szCs w:val="18"/>
        </w:rPr>
        <w:t>Rewards and Positive Recognition</w:t>
      </w:r>
    </w:p>
    <w:p w:rsidR="00DC4797" w:rsidRPr="002A2A4F" w:rsidRDefault="009901B3">
      <w:pPr>
        <w:pStyle w:val="ListParagraph"/>
        <w:numPr>
          <w:ilvl w:val="0"/>
          <w:numId w:val="2"/>
        </w:numPr>
        <w:spacing w:before="60" w:after="60"/>
        <w:rPr>
          <w:sz w:val="18"/>
          <w:szCs w:val="18"/>
        </w:rPr>
      </w:pPr>
      <w:r w:rsidRPr="002A2A4F">
        <w:rPr>
          <w:sz w:val="18"/>
          <w:szCs w:val="18"/>
        </w:rPr>
        <w:t>Anti-Bullying</w:t>
      </w:r>
    </w:p>
    <w:p w:rsidR="00DC4797" w:rsidRPr="002A2A4F" w:rsidRDefault="009901B3">
      <w:pPr>
        <w:pStyle w:val="ListParagraph"/>
        <w:numPr>
          <w:ilvl w:val="0"/>
          <w:numId w:val="2"/>
        </w:numPr>
        <w:spacing w:before="60" w:after="60"/>
        <w:rPr>
          <w:sz w:val="18"/>
          <w:szCs w:val="18"/>
        </w:rPr>
      </w:pPr>
      <w:r w:rsidRPr="002A2A4F">
        <w:rPr>
          <w:sz w:val="18"/>
          <w:szCs w:val="18"/>
        </w:rPr>
        <w:t>Pupils Needing Additional Relational Support</w:t>
      </w:r>
    </w:p>
    <w:p w:rsidR="00DC4797" w:rsidRPr="002A2A4F" w:rsidRDefault="009901B3">
      <w:pPr>
        <w:pStyle w:val="ListParagraph"/>
        <w:numPr>
          <w:ilvl w:val="0"/>
          <w:numId w:val="2"/>
        </w:numPr>
        <w:spacing w:before="60" w:after="60"/>
        <w:rPr>
          <w:sz w:val="18"/>
          <w:szCs w:val="18"/>
        </w:rPr>
      </w:pPr>
      <w:r w:rsidRPr="002A2A4F">
        <w:rPr>
          <w:sz w:val="18"/>
          <w:szCs w:val="18"/>
        </w:rPr>
        <w:t>Mobile Phones and Technology</w:t>
      </w:r>
    </w:p>
    <w:p w:rsidR="00DC4797" w:rsidRPr="002A2A4F" w:rsidRDefault="009901B3">
      <w:pPr>
        <w:pStyle w:val="ListParagraph"/>
        <w:numPr>
          <w:ilvl w:val="0"/>
          <w:numId w:val="2"/>
        </w:numPr>
        <w:spacing w:before="60" w:after="60"/>
        <w:rPr>
          <w:sz w:val="18"/>
          <w:szCs w:val="18"/>
        </w:rPr>
      </w:pPr>
      <w:r w:rsidRPr="002A2A4F">
        <w:rPr>
          <w:sz w:val="18"/>
          <w:szCs w:val="18"/>
        </w:rPr>
        <w:t>Family and Community Partnership</w:t>
      </w:r>
    </w:p>
    <w:p w:rsidR="00DC4797" w:rsidRPr="002A2A4F" w:rsidRDefault="009901B3">
      <w:pPr>
        <w:pStyle w:val="ListParagraph"/>
        <w:numPr>
          <w:ilvl w:val="0"/>
          <w:numId w:val="2"/>
        </w:numPr>
        <w:spacing w:before="60" w:after="60"/>
        <w:rPr>
          <w:sz w:val="18"/>
          <w:szCs w:val="18"/>
        </w:rPr>
      </w:pPr>
      <w:r w:rsidRPr="002A2A4F">
        <w:rPr>
          <w:sz w:val="18"/>
          <w:szCs w:val="18"/>
        </w:rPr>
        <w:t>Staff Training, Wellbeing and Accountability</w:t>
      </w:r>
    </w:p>
    <w:p w:rsidR="00DC4797" w:rsidRPr="002A2A4F" w:rsidRDefault="009901B3">
      <w:pPr>
        <w:pStyle w:val="ListParagraph"/>
        <w:numPr>
          <w:ilvl w:val="0"/>
          <w:numId w:val="2"/>
        </w:numPr>
        <w:spacing w:before="60" w:after="60"/>
        <w:rPr>
          <w:sz w:val="18"/>
          <w:szCs w:val="18"/>
        </w:rPr>
      </w:pPr>
      <w:r w:rsidRPr="002A2A4F">
        <w:rPr>
          <w:sz w:val="18"/>
          <w:szCs w:val="18"/>
        </w:rPr>
        <w:t>Roles and Responsibilities</w:t>
      </w:r>
    </w:p>
    <w:p w:rsidR="00DC4797" w:rsidRPr="002A2A4F" w:rsidRDefault="009901B3">
      <w:pPr>
        <w:pStyle w:val="ListParagraph"/>
        <w:numPr>
          <w:ilvl w:val="0"/>
          <w:numId w:val="2"/>
        </w:numPr>
        <w:spacing w:before="60" w:after="60"/>
        <w:rPr>
          <w:sz w:val="18"/>
          <w:szCs w:val="18"/>
        </w:rPr>
      </w:pPr>
      <w:r w:rsidRPr="002A2A4F">
        <w:rPr>
          <w:sz w:val="18"/>
          <w:szCs w:val="18"/>
        </w:rPr>
        <w:t>Searching, Screening and Confiscation</w:t>
      </w:r>
    </w:p>
    <w:p w:rsidR="00DC4797" w:rsidRPr="002A2A4F" w:rsidRDefault="009901B3">
      <w:pPr>
        <w:pStyle w:val="ListParagraph"/>
        <w:numPr>
          <w:ilvl w:val="0"/>
          <w:numId w:val="2"/>
        </w:numPr>
        <w:spacing w:before="60" w:after="60"/>
        <w:rPr>
          <w:sz w:val="18"/>
          <w:szCs w:val="18"/>
        </w:rPr>
      </w:pPr>
      <w:r w:rsidRPr="002A2A4F">
        <w:rPr>
          <w:sz w:val="18"/>
          <w:szCs w:val="18"/>
        </w:rPr>
        <w:t>Physical Intervention</w:t>
      </w:r>
    </w:p>
    <w:p w:rsidR="00DC4797" w:rsidRPr="002A2A4F" w:rsidRDefault="009901B3">
      <w:pPr>
        <w:pStyle w:val="ListParagraph"/>
        <w:numPr>
          <w:ilvl w:val="0"/>
          <w:numId w:val="2"/>
        </w:numPr>
        <w:spacing w:before="60" w:after="60"/>
        <w:rPr>
          <w:sz w:val="18"/>
          <w:szCs w:val="18"/>
        </w:rPr>
      </w:pPr>
      <w:r w:rsidRPr="002A2A4F">
        <w:rPr>
          <w:sz w:val="18"/>
          <w:szCs w:val="18"/>
        </w:rPr>
        <w:t>Suspension and Exclusion</w:t>
      </w:r>
    </w:p>
    <w:p w:rsidR="00DC4797" w:rsidRPr="002A2A4F" w:rsidRDefault="009901B3">
      <w:pPr>
        <w:pStyle w:val="ListParagraph"/>
        <w:numPr>
          <w:ilvl w:val="0"/>
          <w:numId w:val="2"/>
        </w:numPr>
        <w:spacing w:before="60" w:after="60"/>
        <w:rPr>
          <w:sz w:val="18"/>
          <w:szCs w:val="18"/>
        </w:rPr>
      </w:pPr>
      <w:r w:rsidRPr="002A2A4F">
        <w:rPr>
          <w:sz w:val="18"/>
          <w:szCs w:val="18"/>
        </w:rPr>
        <w:t>Monitoring and Review</w:t>
      </w:r>
    </w:p>
    <w:p w:rsidR="00DC4797" w:rsidRPr="002A2A4F" w:rsidRDefault="009901B3">
      <w:pPr>
        <w:pStyle w:val="ListParagraph"/>
        <w:numPr>
          <w:ilvl w:val="0"/>
          <w:numId w:val="2"/>
        </w:numPr>
        <w:spacing w:before="60" w:after="60"/>
        <w:rPr>
          <w:sz w:val="18"/>
          <w:szCs w:val="18"/>
        </w:rPr>
      </w:pPr>
      <w:r w:rsidRPr="002A2A4F">
        <w:rPr>
          <w:sz w:val="18"/>
          <w:szCs w:val="18"/>
        </w:rPr>
        <w:t xml:space="preserve">Appendix </w:t>
      </w:r>
      <w:proofErr w:type="gramStart"/>
      <w:r w:rsidRPr="002A2A4F">
        <w:rPr>
          <w:sz w:val="18"/>
          <w:szCs w:val="18"/>
        </w:rPr>
        <w:t>A  Restorative</w:t>
      </w:r>
      <w:proofErr w:type="gramEnd"/>
      <w:r w:rsidRPr="002A2A4F">
        <w:rPr>
          <w:sz w:val="18"/>
          <w:szCs w:val="18"/>
        </w:rPr>
        <w:t xml:space="preserve"> Questions</w:t>
      </w:r>
    </w:p>
    <w:p w:rsidR="00DC4797" w:rsidRPr="002A2A4F" w:rsidRDefault="009901B3">
      <w:pPr>
        <w:pStyle w:val="ListParagraph"/>
        <w:numPr>
          <w:ilvl w:val="0"/>
          <w:numId w:val="2"/>
        </w:numPr>
        <w:spacing w:before="60" w:after="60"/>
        <w:rPr>
          <w:sz w:val="18"/>
          <w:szCs w:val="18"/>
        </w:rPr>
      </w:pPr>
      <w:r w:rsidRPr="002A2A4F">
        <w:rPr>
          <w:sz w:val="18"/>
          <w:szCs w:val="18"/>
        </w:rPr>
        <w:t xml:space="preserve">Appendix </w:t>
      </w:r>
      <w:proofErr w:type="gramStart"/>
      <w:r w:rsidRPr="002A2A4F">
        <w:rPr>
          <w:sz w:val="18"/>
          <w:szCs w:val="18"/>
        </w:rPr>
        <w:t>B  Zones</w:t>
      </w:r>
      <w:proofErr w:type="gramEnd"/>
      <w:r w:rsidRPr="002A2A4F">
        <w:rPr>
          <w:sz w:val="18"/>
          <w:szCs w:val="18"/>
        </w:rPr>
        <w:t xml:space="preserve"> of Regulation at DVS</w:t>
      </w:r>
    </w:p>
    <w:p w:rsidR="00DC4797" w:rsidRPr="002A2A4F" w:rsidRDefault="009901B3">
      <w:pPr>
        <w:pStyle w:val="ListParagraph"/>
        <w:numPr>
          <w:ilvl w:val="0"/>
          <w:numId w:val="2"/>
        </w:numPr>
        <w:spacing w:before="60" w:after="60"/>
        <w:rPr>
          <w:sz w:val="18"/>
          <w:szCs w:val="18"/>
        </w:rPr>
      </w:pPr>
      <w:r w:rsidRPr="002A2A4F">
        <w:rPr>
          <w:sz w:val="18"/>
          <w:szCs w:val="18"/>
        </w:rPr>
        <w:t xml:space="preserve">Appendix </w:t>
      </w:r>
      <w:proofErr w:type="gramStart"/>
      <w:r w:rsidRPr="002A2A4F">
        <w:rPr>
          <w:sz w:val="18"/>
          <w:szCs w:val="18"/>
        </w:rPr>
        <w:t>C  Adult</w:t>
      </w:r>
      <w:proofErr w:type="gramEnd"/>
      <w:r w:rsidRPr="002A2A4F">
        <w:rPr>
          <w:sz w:val="18"/>
          <w:szCs w:val="18"/>
        </w:rPr>
        <w:t xml:space="preserve"> Scripts</w:t>
      </w:r>
    </w:p>
    <w:p w:rsidR="00DC4797" w:rsidRPr="002A2A4F" w:rsidRDefault="009901B3">
      <w:pPr>
        <w:pStyle w:val="ListParagraph"/>
        <w:numPr>
          <w:ilvl w:val="0"/>
          <w:numId w:val="2"/>
        </w:numPr>
        <w:spacing w:before="60" w:after="60"/>
        <w:rPr>
          <w:sz w:val="18"/>
          <w:szCs w:val="18"/>
        </w:rPr>
      </w:pPr>
      <w:r w:rsidRPr="002A2A4F">
        <w:rPr>
          <w:sz w:val="18"/>
          <w:szCs w:val="18"/>
        </w:rPr>
        <w:t>Appendix D Relational Support Plan Template</w:t>
      </w:r>
    </w:p>
    <w:p w:rsidR="002A2A4F" w:rsidRPr="002A2A4F" w:rsidRDefault="002A2A4F">
      <w:pPr>
        <w:pStyle w:val="ListParagraph"/>
        <w:numPr>
          <w:ilvl w:val="0"/>
          <w:numId w:val="2"/>
        </w:numPr>
        <w:spacing w:before="60" w:after="60"/>
        <w:rPr>
          <w:sz w:val="18"/>
          <w:szCs w:val="18"/>
        </w:rPr>
      </w:pPr>
      <w:r w:rsidRPr="002A2A4F">
        <w:rPr>
          <w:sz w:val="18"/>
          <w:szCs w:val="18"/>
        </w:rPr>
        <w:t>Appendix E Behaviour Recording Form</w:t>
      </w:r>
    </w:p>
    <w:p w:rsidR="00DC4797" w:rsidRDefault="00DC4797">
      <w:pPr>
        <w:spacing w:before="60" w:after="60"/>
      </w:pPr>
    </w:p>
    <w:p w:rsidR="00B41A43" w:rsidRDefault="00B41A43">
      <w:pPr>
        <w:spacing w:before="6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5860"/>
      </w:tblGrid>
      <w:tr w:rsidR="00B41A43" w:rsidTr="007C14F7">
        <w:tblPrEx>
          <w:tblCellMar>
            <w:top w:w="0" w:type="dxa"/>
            <w:bottom w:w="0" w:type="dxa"/>
          </w:tblCellMar>
        </w:tblPrEx>
        <w:tc>
          <w:tcPr>
            <w:tcW w:w="3500" w:type="dxa"/>
            <w:shd w:val="clear" w:color="auto" w:fill="003087"/>
            <w:tcMar>
              <w:top w:w="80" w:type="dxa"/>
              <w:left w:w="120" w:type="dxa"/>
              <w:bottom w:w="80" w:type="dxa"/>
              <w:right w:w="120" w:type="dxa"/>
            </w:tcMar>
          </w:tcPr>
          <w:p w:rsidR="00B41A43" w:rsidRPr="006D2BE5" w:rsidRDefault="00B41A43" w:rsidP="007C14F7">
            <w:pPr>
              <w:rPr>
                <w:sz w:val="16"/>
                <w:szCs w:val="16"/>
              </w:rPr>
            </w:pPr>
            <w:r w:rsidRPr="006D2BE5">
              <w:rPr>
                <w:b/>
                <w:bCs/>
                <w:color w:val="FFFFFF"/>
                <w:sz w:val="16"/>
                <w:szCs w:val="16"/>
              </w:rPr>
              <w:t>Policy Information</w:t>
            </w:r>
          </w:p>
        </w:tc>
        <w:tc>
          <w:tcPr>
            <w:tcW w:w="5860" w:type="dxa"/>
            <w:shd w:val="clear" w:color="auto" w:fill="003087"/>
            <w:tcMar>
              <w:top w:w="80" w:type="dxa"/>
              <w:left w:w="120" w:type="dxa"/>
              <w:bottom w:w="80" w:type="dxa"/>
              <w:right w:w="120" w:type="dxa"/>
            </w:tcMar>
          </w:tcPr>
          <w:p w:rsidR="00B41A43" w:rsidRPr="006D2BE5" w:rsidRDefault="00B41A43" w:rsidP="007C14F7">
            <w:pPr>
              <w:rPr>
                <w:sz w:val="16"/>
                <w:szCs w:val="16"/>
              </w:rPr>
            </w:pPr>
          </w:p>
        </w:tc>
      </w:tr>
      <w:tr w:rsidR="00B41A43" w:rsidTr="007C14F7">
        <w:tblPrEx>
          <w:tblCellMar>
            <w:top w:w="0" w:type="dxa"/>
            <w:bottom w:w="0" w:type="dxa"/>
          </w:tblCellMar>
        </w:tblPrEx>
        <w:tc>
          <w:tcPr>
            <w:tcW w:w="3500" w:type="dxa"/>
            <w:shd w:val="clear" w:color="auto" w:fill="FFFFFF"/>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Effective from</w:t>
            </w:r>
          </w:p>
        </w:tc>
        <w:tc>
          <w:tcPr>
            <w:tcW w:w="5860" w:type="dxa"/>
            <w:shd w:val="clear" w:color="auto" w:fill="FFFFFF"/>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September 2026</w:t>
            </w:r>
          </w:p>
        </w:tc>
      </w:tr>
      <w:tr w:rsidR="00B41A43" w:rsidTr="007C14F7">
        <w:tblPrEx>
          <w:tblCellMar>
            <w:top w:w="0" w:type="dxa"/>
            <w:bottom w:w="0" w:type="dxa"/>
          </w:tblCellMar>
        </w:tblPrEx>
        <w:tc>
          <w:tcPr>
            <w:tcW w:w="3500" w:type="dxa"/>
            <w:shd w:val="clear" w:color="auto" w:fill="E8F0FB"/>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Next review</w:t>
            </w:r>
          </w:p>
        </w:tc>
        <w:tc>
          <w:tcPr>
            <w:tcW w:w="5860" w:type="dxa"/>
            <w:shd w:val="clear" w:color="auto" w:fill="E8F0FB"/>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September 2027</w:t>
            </w:r>
          </w:p>
        </w:tc>
      </w:tr>
      <w:tr w:rsidR="00B41A43" w:rsidTr="007C14F7">
        <w:tblPrEx>
          <w:tblCellMar>
            <w:top w:w="0" w:type="dxa"/>
            <w:bottom w:w="0" w:type="dxa"/>
          </w:tblCellMar>
        </w:tblPrEx>
        <w:tc>
          <w:tcPr>
            <w:tcW w:w="3500" w:type="dxa"/>
            <w:shd w:val="clear" w:color="auto" w:fill="FFFFFF"/>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Policy type</w:t>
            </w:r>
          </w:p>
        </w:tc>
        <w:tc>
          <w:tcPr>
            <w:tcW w:w="5860" w:type="dxa"/>
            <w:shd w:val="clear" w:color="auto" w:fill="FFFFFF"/>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Statutory</w:t>
            </w:r>
          </w:p>
        </w:tc>
      </w:tr>
      <w:tr w:rsidR="00B41A43" w:rsidTr="007C14F7">
        <w:tblPrEx>
          <w:tblCellMar>
            <w:top w:w="0" w:type="dxa"/>
            <w:bottom w:w="0" w:type="dxa"/>
          </w:tblCellMar>
        </w:tblPrEx>
        <w:tc>
          <w:tcPr>
            <w:tcW w:w="3500" w:type="dxa"/>
            <w:shd w:val="clear" w:color="auto" w:fill="E8F0FB"/>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Statutory framework</w:t>
            </w:r>
          </w:p>
        </w:tc>
        <w:tc>
          <w:tcPr>
            <w:tcW w:w="5860" w:type="dxa"/>
            <w:shd w:val="clear" w:color="auto" w:fill="E8F0FB"/>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 xml:space="preserve">DfE 'Behaviour in Schools' guidance 2024 | </w:t>
            </w:r>
            <w:proofErr w:type="spellStart"/>
            <w:r w:rsidRPr="006D2BE5">
              <w:rPr>
                <w:color w:val="000000"/>
                <w:sz w:val="16"/>
                <w:szCs w:val="16"/>
              </w:rPr>
              <w:t>KCSiE</w:t>
            </w:r>
            <w:proofErr w:type="spellEnd"/>
            <w:r w:rsidRPr="006D2BE5">
              <w:rPr>
                <w:color w:val="000000"/>
                <w:sz w:val="16"/>
                <w:szCs w:val="16"/>
              </w:rPr>
              <w:t xml:space="preserve"> 2026</w:t>
            </w:r>
          </w:p>
        </w:tc>
        <w:bookmarkStart w:id="0" w:name="_GoBack"/>
        <w:bookmarkEnd w:id="0"/>
      </w:tr>
      <w:tr w:rsidR="00B41A43" w:rsidTr="007C14F7">
        <w:tblPrEx>
          <w:tblCellMar>
            <w:top w:w="0" w:type="dxa"/>
            <w:bottom w:w="0" w:type="dxa"/>
          </w:tblCellMar>
        </w:tblPrEx>
        <w:tc>
          <w:tcPr>
            <w:tcW w:w="3500" w:type="dxa"/>
            <w:shd w:val="clear" w:color="auto" w:fill="FFFFFF"/>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Approved by governors</w:t>
            </w:r>
          </w:p>
        </w:tc>
        <w:tc>
          <w:tcPr>
            <w:tcW w:w="5860" w:type="dxa"/>
            <w:shd w:val="clear" w:color="auto" w:fill="FFFFFF"/>
            <w:tcMar>
              <w:top w:w="80" w:type="dxa"/>
              <w:left w:w="120" w:type="dxa"/>
              <w:bottom w:w="80" w:type="dxa"/>
              <w:right w:w="120" w:type="dxa"/>
            </w:tcMar>
          </w:tcPr>
          <w:p w:rsidR="00B41A43" w:rsidRPr="006D2BE5" w:rsidRDefault="00B41A43" w:rsidP="007C14F7">
            <w:pPr>
              <w:rPr>
                <w:sz w:val="16"/>
                <w:szCs w:val="16"/>
              </w:rPr>
            </w:pPr>
          </w:p>
        </w:tc>
      </w:tr>
      <w:tr w:rsidR="00B41A43" w:rsidTr="007C14F7">
        <w:tblPrEx>
          <w:tblCellMar>
            <w:top w:w="0" w:type="dxa"/>
            <w:bottom w:w="0" w:type="dxa"/>
          </w:tblCellMar>
        </w:tblPrEx>
        <w:tc>
          <w:tcPr>
            <w:tcW w:w="3500" w:type="dxa"/>
            <w:shd w:val="clear" w:color="auto" w:fill="E8F0FB"/>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DSL</w:t>
            </w:r>
          </w:p>
        </w:tc>
        <w:tc>
          <w:tcPr>
            <w:tcW w:w="5860" w:type="dxa"/>
            <w:shd w:val="clear" w:color="auto" w:fill="E8F0FB"/>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Mrs Seema Sharma</w:t>
            </w:r>
          </w:p>
        </w:tc>
      </w:tr>
      <w:tr w:rsidR="00B41A43" w:rsidTr="007C14F7">
        <w:tblPrEx>
          <w:tblCellMar>
            <w:top w:w="0" w:type="dxa"/>
            <w:bottom w:w="0" w:type="dxa"/>
          </w:tblCellMar>
        </w:tblPrEx>
        <w:tc>
          <w:tcPr>
            <w:tcW w:w="3500" w:type="dxa"/>
            <w:shd w:val="clear" w:color="auto" w:fill="FFFFFF"/>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Deputy DSL</w:t>
            </w:r>
          </w:p>
        </w:tc>
        <w:tc>
          <w:tcPr>
            <w:tcW w:w="5860" w:type="dxa"/>
            <w:shd w:val="clear" w:color="auto" w:fill="FFFFFF"/>
            <w:tcMar>
              <w:top w:w="80" w:type="dxa"/>
              <w:left w:w="120" w:type="dxa"/>
              <w:bottom w:w="80" w:type="dxa"/>
              <w:right w:w="120" w:type="dxa"/>
            </w:tcMar>
          </w:tcPr>
          <w:p w:rsidR="00B41A43" w:rsidRPr="006D2BE5" w:rsidRDefault="00B41A43" w:rsidP="007C14F7">
            <w:pPr>
              <w:rPr>
                <w:sz w:val="16"/>
                <w:szCs w:val="16"/>
              </w:rPr>
            </w:pPr>
            <w:r w:rsidRPr="006D2BE5">
              <w:rPr>
                <w:color w:val="000000"/>
                <w:sz w:val="16"/>
                <w:szCs w:val="16"/>
              </w:rPr>
              <w:t>Mrs Emily Harrison</w:t>
            </w:r>
          </w:p>
        </w:tc>
      </w:tr>
    </w:tbl>
    <w:p w:rsidR="00B41A43" w:rsidRDefault="00B41A43">
      <w:pPr>
        <w:spacing w:before="60" w:after="60"/>
      </w:pPr>
    </w:p>
    <w:p w:rsidR="00DC4797" w:rsidRDefault="009901B3">
      <w:pPr>
        <w:pBdr>
          <w:bottom w:val="single" w:sz="8" w:space="0" w:color="003087"/>
        </w:pBdr>
        <w:spacing w:before="300" w:after="120"/>
      </w:pPr>
      <w:r>
        <w:rPr>
          <w:b/>
          <w:bCs/>
          <w:color w:val="003087"/>
          <w:sz w:val="28"/>
          <w:szCs w:val="28"/>
        </w:rPr>
        <w:t>1.  Our Relational Philosophy</w:t>
      </w:r>
    </w:p>
    <w:p w:rsidR="00DC4797" w:rsidRDefault="009901B3">
      <w:pPr>
        <w:spacing w:before="80" w:after="80"/>
      </w:pPr>
      <w:r>
        <w:t>Denham Village School is a community built on warmth, kindness and mutual respect. We believe that every child who walks through our doors deserves to feel safe, valued and known; and that a child who feels safe and known is a child who is ready to learn.</w:t>
      </w:r>
    </w:p>
    <w:p w:rsidR="00DC4797" w:rsidRDefault="009901B3">
      <w:pPr>
        <w:spacing w:before="80" w:after="80"/>
      </w:pPr>
      <w:r>
        <w:t>This policy replaces our previous Behaviour Policy and reflects a significant and deliberate shift in how we understand and respond to behaviour. We have renamed it our Relational and Behaviour Policy because we believe that relationships are not peripheral to good behaviour, they are the foundation of it.</w:t>
      </w:r>
    </w:p>
    <w:p w:rsidR="00DC4797" w:rsidRDefault="009901B3">
      <w:pPr>
        <w:spacing w:before="80" w:after="80"/>
      </w:pPr>
      <w:r>
        <w:t>Our relational approach is grounded in three core beliefs:</w:t>
      </w:r>
    </w:p>
    <w:p w:rsidR="00DC4797" w:rsidRDefault="009901B3">
      <w:pPr>
        <w:pStyle w:val="ListParagraph"/>
        <w:numPr>
          <w:ilvl w:val="0"/>
          <w:numId w:val="2"/>
        </w:numPr>
        <w:spacing w:before="60" w:after="60"/>
      </w:pPr>
      <w:r>
        <w:t>Behaviour is communication. Every behaviour, however challenging, is a child's way of telling us something. Our first response to any behaviour is always curiosity: what is this child communicating? What do they need?</w:t>
      </w:r>
    </w:p>
    <w:p w:rsidR="00DC4797" w:rsidRDefault="009901B3">
      <w:pPr>
        <w:pStyle w:val="ListParagraph"/>
        <w:numPr>
          <w:ilvl w:val="0"/>
          <w:numId w:val="2"/>
        </w:numPr>
        <w:spacing w:before="60" w:after="60"/>
      </w:pPr>
      <w:r>
        <w:t>Connection before correction. Before we address behaviour, we make a connection. We seek to understand before we seek to correct.</w:t>
      </w:r>
    </w:p>
    <w:p w:rsidR="00DC4797" w:rsidRDefault="009901B3">
      <w:pPr>
        <w:pStyle w:val="ListParagraph"/>
        <w:numPr>
          <w:ilvl w:val="0"/>
          <w:numId w:val="2"/>
        </w:numPr>
        <w:spacing w:before="60" w:after="60"/>
      </w:pPr>
      <w:r>
        <w:t>Relationships are the intervention. The most powerful tool any adult in our school has is a warm, consistent, trusting relationship with a child. Investing in that relationship is not separate from managing behaviour. It is the most effective behaviour strategy available to us.</w:t>
      </w:r>
    </w:p>
    <w:p w:rsidR="00DC4797" w:rsidRDefault="009901B3">
      <w:pPr>
        <w:spacing w:before="80" w:after="80"/>
      </w:pPr>
      <w:r>
        <w:t>This policy does not abandon structure, boundaries or consequences. High expectations, clear boundaries and fair consequences remain essential. What changes is the context in which they are applied; always within a relational framework that prioritises understanding, dignity and repair.</w:t>
      </w:r>
    </w:p>
    <w:p w:rsidR="00DC4797" w:rsidRDefault="009901B3">
      <w:pPr>
        <w:spacing w:before="80" w:after="80"/>
      </w:pPr>
      <w:r>
        <w:t xml:space="preserve">Our relational approach is supported by the Education Endowment Foundation's guidance on improving behaviour in schools, which consistently shows that whole-school approaches grounded in positive relationships and early intervention are the most effective in reducing persistent </w:t>
      </w:r>
      <w:proofErr w:type="gramStart"/>
      <w:r>
        <w:t>low level</w:t>
      </w:r>
      <w:proofErr w:type="gramEnd"/>
      <w:r>
        <w:t xml:space="preserve"> behaviour and improving outcomes for all pupils.</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2.  Our Values and Golden Rules</w:t>
      </w:r>
    </w:p>
    <w:p w:rsidR="00DC4797" w:rsidRDefault="009901B3">
      <w:pPr>
        <w:spacing w:before="80" w:after="80"/>
      </w:pPr>
      <w:r>
        <w:t>Our school promotes five core values that are woven through everything we do: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160"/>
      </w:tblGrid>
      <w:tr w:rsidR="00DC4797">
        <w:tblPrEx>
          <w:tblCellMar>
            <w:top w:w="0" w:type="dxa"/>
            <w:bottom w:w="0" w:type="dxa"/>
          </w:tblCellMar>
        </w:tblPrEx>
        <w:tc>
          <w:tcPr>
            <w:tcW w:w="2200" w:type="dxa"/>
            <w:shd w:val="clear" w:color="auto" w:fill="003087"/>
            <w:tcMar>
              <w:top w:w="80" w:type="dxa"/>
              <w:left w:w="120" w:type="dxa"/>
              <w:bottom w:w="80" w:type="dxa"/>
              <w:right w:w="120" w:type="dxa"/>
            </w:tcMar>
          </w:tcPr>
          <w:p w:rsidR="00DC4797" w:rsidRDefault="009901B3">
            <w:r>
              <w:rPr>
                <w:b/>
                <w:bCs/>
                <w:color w:val="FFFFFF"/>
                <w:sz w:val="20"/>
                <w:szCs w:val="20"/>
              </w:rPr>
              <w:t>Value</w:t>
            </w:r>
          </w:p>
        </w:tc>
        <w:tc>
          <w:tcPr>
            <w:tcW w:w="7160" w:type="dxa"/>
            <w:shd w:val="clear" w:color="auto" w:fill="003087"/>
            <w:tcMar>
              <w:top w:w="80" w:type="dxa"/>
              <w:left w:w="120" w:type="dxa"/>
              <w:bottom w:w="80" w:type="dxa"/>
              <w:right w:w="120" w:type="dxa"/>
            </w:tcMar>
          </w:tcPr>
          <w:p w:rsidR="00DC4797" w:rsidRDefault="009901B3">
            <w:r>
              <w:rPr>
                <w:b/>
                <w:bCs/>
                <w:color w:val="FFFFFF"/>
                <w:sz w:val="20"/>
                <w:szCs w:val="20"/>
              </w:rPr>
              <w:t>What it looks like at DVS</w:t>
            </w:r>
          </w:p>
        </w:tc>
      </w:tr>
      <w:tr w:rsidR="00DC4797">
        <w:tblPrEx>
          <w:tblCellMar>
            <w:top w:w="0" w:type="dxa"/>
            <w:bottom w:w="0" w:type="dxa"/>
          </w:tblCellMar>
        </w:tblPrEx>
        <w:tc>
          <w:tcPr>
            <w:tcW w:w="2200" w:type="dxa"/>
            <w:shd w:val="clear" w:color="auto" w:fill="FFFFFF"/>
            <w:tcMar>
              <w:top w:w="80" w:type="dxa"/>
              <w:left w:w="120" w:type="dxa"/>
              <w:bottom w:w="80" w:type="dxa"/>
              <w:right w:w="120" w:type="dxa"/>
            </w:tcMar>
          </w:tcPr>
          <w:p w:rsidR="00DC4797" w:rsidRDefault="009901B3">
            <w:r>
              <w:rPr>
                <w:color w:val="000000"/>
                <w:sz w:val="20"/>
                <w:szCs w:val="20"/>
              </w:rPr>
              <w:t>Respect</w:t>
            </w:r>
          </w:p>
        </w:tc>
        <w:tc>
          <w:tcPr>
            <w:tcW w:w="7160" w:type="dxa"/>
            <w:shd w:val="clear" w:color="auto" w:fill="FFFFFF"/>
            <w:tcMar>
              <w:top w:w="80" w:type="dxa"/>
              <w:left w:w="120" w:type="dxa"/>
              <w:bottom w:w="80" w:type="dxa"/>
              <w:right w:w="120" w:type="dxa"/>
            </w:tcMar>
          </w:tcPr>
          <w:p w:rsidR="00DC4797" w:rsidRDefault="009901B3">
            <w:r>
              <w:rPr>
                <w:color w:val="000000"/>
                <w:sz w:val="20"/>
                <w:szCs w:val="20"/>
              </w:rPr>
              <w:t>We treat every person — child or adult — with dignity, consideration and kindness</w:t>
            </w:r>
          </w:p>
        </w:tc>
      </w:tr>
      <w:tr w:rsidR="00DC4797">
        <w:tblPrEx>
          <w:tblCellMar>
            <w:top w:w="0" w:type="dxa"/>
            <w:bottom w:w="0" w:type="dxa"/>
          </w:tblCellMar>
        </w:tblPrEx>
        <w:tc>
          <w:tcPr>
            <w:tcW w:w="2200" w:type="dxa"/>
            <w:shd w:val="clear" w:color="auto" w:fill="E8F0FB"/>
            <w:tcMar>
              <w:top w:w="80" w:type="dxa"/>
              <w:left w:w="120" w:type="dxa"/>
              <w:bottom w:w="80" w:type="dxa"/>
              <w:right w:w="120" w:type="dxa"/>
            </w:tcMar>
          </w:tcPr>
          <w:p w:rsidR="00DC4797" w:rsidRDefault="009901B3">
            <w:r>
              <w:rPr>
                <w:color w:val="000000"/>
                <w:sz w:val="20"/>
                <w:szCs w:val="20"/>
              </w:rPr>
              <w:t>Resilience</w:t>
            </w:r>
          </w:p>
        </w:tc>
        <w:tc>
          <w:tcPr>
            <w:tcW w:w="7160" w:type="dxa"/>
            <w:shd w:val="clear" w:color="auto" w:fill="E8F0FB"/>
            <w:tcMar>
              <w:top w:w="80" w:type="dxa"/>
              <w:left w:w="120" w:type="dxa"/>
              <w:bottom w:w="80" w:type="dxa"/>
              <w:right w:w="120" w:type="dxa"/>
            </w:tcMar>
          </w:tcPr>
          <w:p w:rsidR="00DC4797" w:rsidRDefault="009901B3">
            <w:r>
              <w:rPr>
                <w:color w:val="000000"/>
                <w:sz w:val="20"/>
                <w:szCs w:val="20"/>
              </w:rPr>
              <w:t>We believe in a growth mindset — we try hard, we bounce back, and we learn from mistakes</w:t>
            </w:r>
          </w:p>
        </w:tc>
      </w:tr>
      <w:tr w:rsidR="00DC4797">
        <w:tblPrEx>
          <w:tblCellMar>
            <w:top w:w="0" w:type="dxa"/>
            <w:bottom w:w="0" w:type="dxa"/>
          </w:tblCellMar>
        </w:tblPrEx>
        <w:tc>
          <w:tcPr>
            <w:tcW w:w="2200" w:type="dxa"/>
            <w:shd w:val="clear" w:color="auto" w:fill="FFFFFF"/>
            <w:tcMar>
              <w:top w:w="80" w:type="dxa"/>
              <w:left w:w="120" w:type="dxa"/>
              <w:bottom w:w="80" w:type="dxa"/>
              <w:right w:w="120" w:type="dxa"/>
            </w:tcMar>
          </w:tcPr>
          <w:p w:rsidR="00DC4797" w:rsidRDefault="009901B3">
            <w:r>
              <w:rPr>
                <w:color w:val="000000"/>
                <w:sz w:val="20"/>
                <w:szCs w:val="20"/>
              </w:rPr>
              <w:t>Kindness</w:t>
            </w:r>
          </w:p>
        </w:tc>
        <w:tc>
          <w:tcPr>
            <w:tcW w:w="7160" w:type="dxa"/>
            <w:shd w:val="clear" w:color="auto" w:fill="FFFFFF"/>
            <w:tcMar>
              <w:top w:w="80" w:type="dxa"/>
              <w:left w:w="120" w:type="dxa"/>
              <w:bottom w:w="80" w:type="dxa"/>
              <w:right w:w="120" w:type="dxa"/>
            </w:tcMar>
          </w:tcPr>
          <w:p w:rsidR="00DC4797" w:rsidRDefault="009901B3">
            <w:r>
              <w:rPr>
                <w:color w:val="000000"/>
                <w:sz w:val="20"/>
                <w:szCs w:val="20"/>
              </w:rPr>
              <w:t>We look out for each other, include others and speak to people in the way we would want to be spoken to</w:t>
            </w:r>
          </w:p>
        </w:tc>
      </w:tr>
      <w:tr w:rsidR="00DC4797">
        <w:tblPrEx>
          <w:tblCellMar>
            <w:top w:w="0" w:type="dxa"/>
            <w:bottom w:w="0" w:type="dxa"/>
          </w:tblCellMar>
        </w:tblPrEx>
        <w:tc>
          <w:tcPr>
            <w:tcW w:w="2200" w:type="dxa"/>
            <w:shd w:val="clear" w:color="auto" w:fill="E8F0FB"/>
            <w:tcMar>
              <w:top w:w="80" w:type="dxa"/>
              <w:left w:w="120" w:type="dxa"/>
              <w:bottom w:w="80" w:type="dxa"/>
              <w:right w:w="120" w:type="dxa"/>
            </w:tcMar>
          </w:tcPr>
          <w:p w:rsidR="00DC4797" w:rsidRDefault="009901B3">
            <w:r>
              <w:rPr>
                <w:color w:val="000000"/>
                <w:sz w:val="20"/>
                <w:szCs w:val="20"/>
              </w:rPr>
              <w:t>Aspiration</w:t>
            </w:r>
          </w:p>
        </w:tc>
        <w:tc>
          <w:tcPr>
            <w:tcW w:w="7160" w:type="dxa"/>
            <w:shd w:val="clear" w:color="auto" w:fill="E8F0FB"/>
            <w:tcMar>
              <w:top w:w="80" w:type="dxa"/>
              <w:left w:w="120" w:type="dxa"/>
              <w:bottom w:w="80" w:type="dxa"/>
              <w:right w:w="120" w:type="dxa"/>
            </w:tcMar>
          </w:tcPr>
          <w:p w:rsidR="00DC4797" w:rsidRDefault="009901B3">
            <w:r>
              <w:rPr>
                <w:color w:val="000000"/>
                <w:sz w:val="20"/>
                <w:szCs w:val="20"/>
              </w:rPr>
              <w:t>We hold high expectations of ourselves and each other and celebrate everyone's achievements</w:t>
            </w:r>
          </w:p>
        </w:tc>
      </w:tr>
      <w:tr w:rsidR="00DC4797">
        <w:tblPrEx>
          <w:tblCellMar>
            <w:top w:w="0" w:type="dxa"/>
            <w:bottom w:w="0" w:type="dxa"/>
          </w:tblCellMar>
        </w:tblPrEx>
        <w:tc>
          <w:tcPr>
            <w:tcW w:w="2200" w:type="dxa"/>
            <w:shd w:val="clear" w:color="auto" w:fill="FFFFFF"/>
            <w:tcMar>
              <w:top w:w="80" w:type="dxa"/>
              <w:left w:w="120" w:type="dxa"/>
              <w:bottom w:w="80" w:type="dxa"/>
              <w:right w:w="120" w:type="dxa"/>
            </w:tcMar>
          </w:tcPr>
          <w:p w:rsidR="00DC4797" w:rsidRDefault="009901B3">
            <w:r>
              <w:rPr>
                <w:color w:val="000000"/>
                <w:sz w:val="20"/>
                <w:szCs w:val="20"/>
              </w:rPr>
              <w:t>Independence</w:t>
            </w:r>
          </w:p>
        </w:tc>
        <w:tc>
          <w:tcPr>
            <w:tcW w:w="7160" w:type="dxa"/>
            <w:shd w:val="clear" w:color="auto" w:fill="FFFFFF"/>
            <w:tcMar>
              <w:top w:w="80" w:type="dxa"/>
              <w:left w:w="120" w:type="dxa"/>
              <w:bottom w:w="80" w:type="dxa"/>
              <w:right w:w="120" w:type="dxa"/>
            </w:tcMar>
          </w:tcPr>
          <w:p w:rsidR="00DC4797" w:rsidRDefault="009901B3">
            <w:r>
              <w:rPr>
                <w:color w:val="000000"/>
                <w:sz w:val="20"/>
                <w:szCs w:val="20"/>
              </w:rPr>
              <w:t>We take responsibility for our own choices and behaviour and develop the confidence to think for ourselves</w:t>
            </w:r>
          </w:p>
        </w:tc>
      </w:tr>
    </w:tbl>
    <w:p w:rsidR="009901B3" w:rsidRDefault="009901B3">
      <w:pPr>
        <w:spacing w:before="200" w:after="80"/>
        <w:rPr>
          <w:b/>
          <w:bCs/>
          <w:color w:val="003087"/>
          <w:sz w:val="24"/>
          <w:szCs w:val="24"/>
        </w:rPr>
      </w:pPr>
    </w:p>
    <w:p w:rsidR="00DC4797" w:rsidRDefault="009901B3">
      <w:pPr>
        <w:spacing w:before="200" w:after="80"/>
      </w:pPr>
      <w:r>
        <w:rPr>
          <w:b/>
          <w:bCs/>
          <w:color w:val="003087"/>
          <w:sz w:val="24"/>
          <w:szCs w:val="24"/>
        </w:rPr>
        <w:t>Golden Rules</w:t>
      </w:r>
    </w:p>
    <w:p w:rsidR="00DC4797" w:rsidRDefault="009901B3">
      <w:pPr>
        <w:spacing w:before="80" w:after="80"/>
      </w:pPr>
      <w:r>
        <w:t>Our Golden Rules are kept simple and positive. They apply to every member of our community; children and adults alike:</w:t>
      </w:r>
    </w:p>
    <w:p w:rsidR="00DC4797" w:rsidRDefault="009901B3">
      <w:pPr>
        <w:pStyle w:val="ListParagraph"/>
        <w:numPr>
          <w:ilvl w:val="0"/>
          <w:numId w:val="2"/>
        </w:numPr>
        <w:spacing w:before="60" w:after="60"/>
      </w:pPr>
      <w:r>
        <w:lastRenderedPageBreak/>
        <w:t>We are gentle</w:t>
      </w:r>
    </w:p>
    <w:p w:rsidR="00DC4797" w:rsidRDefault="009901B3">
      <w:pPr>
        <w:pStyle w:val="ListParagraph"/>
        <w:numPr>
          <w:ilvl w:val="0"/>
          <w:numId w:val="2"/>
        </w:numPr>
        <w:spacing w:before="60" w:after="60"/>
      </w:pPr>
      <w:r>
        <w:t>We are kind and helpful</w:t>
      </w:r>
    </w:p>
    <w:p w:rsidR="00DC4797" w:rsidRDefault="009901B3">
      <w:pPr>
        <w:pStyle w:val="ListParagraph"/>
        <w:numPr>
          <w:ilvl w:val="0"/>
          <w:numId w:val="2"/>
        </w:numPr>
        <w:spacing w:before="60" w:after="60"/>
      </w:pPr>
      <w:r>
        <w:t>We listen</w:t>
      </w:r>
    </w:p>
    <w:p w:rsidR="00DC4797" w:rsidRDefault="009901B3">
      <w:pPr>
        <w:pStyle w:val="ListParagraph"/>
        <w:numPr>
          <w:ilvl w:val="0"/>
          <w:numId w:val="2"/>
        </w:numPr>
        <w:spacing w:before="60" w:after="60"/>
      </w:pPr>
      <w:r>
        <w:t>We are honest</w:t>
      </w:r>
    </w:p>
    <w:p w:rsidR="00DC4797" w:rsidRDefault="009901B3">
      <w:pPr>
        <w:pStyle w:val="ListParagraph"/>
        <w:numPr>
          <w:ilvl w:val="0"/>
          <w:numId w:val="2"/>
        </w:numPr>
        <w:spacing w:before="60" w:after="60"/>
      </w:pPr>
      <w:r>
        <w:t>We work hard</w:t>
      </w:r>
    </w:p>
    <w:p w:rsidR="00DC4797" w:rsidRDefault="009901B3">
      <w:pPr>
        <w:pStyle w:val="ListParagraph"/>
        <w:numPr>
          <w:ilvl w:val="0"/>
          <w:numId w:val="2"/>
        </w:numPr>
        <w:spacing w:before="60" w:after="60"/>
      </w:pPr>
      <w:r>
        <w:t>We look after property</w:t>
      </w:r>
    </w:p>
    <w:p w:rsidR="00DC4797" w:rsidRDefault="009901B3">
      <w:pPr>
        <w:spacing w:before="80" w:after="80"/>
      </w:pPr>
      <w:r>
        <w:t>These rules are displayed in every classroom and shared space. All staff actively reinforce them through positive recognition throughout the day.</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3.  Behaviour as Communication</w:t>
      </w:r>
    </w:p>
    <w:p w:rsidR="00DC4797" w:rsidRDefault="009901B3">
      <w:pPr>
        <w:spacing w:before="80" w:after="80"/>
      </w:pPr>
      <w:r>
        <w:t>All behaviour has a function. When a child disrupts a lesson, refuses to engage, lashes out, cries or withdraws, they are communicating something. Whether that is anxiety, confusion, hunger, tiredness, fear, boredom or a deep need for connection and safety.</w:t>
      </w:r>
    </w:p>
    <w:p w:rsidR="00DC4797" w:rsidRDefault="009901B3">
      <w:pPr>
        <w:spacing w:before="80" w:after="80"/>
      </w:pPr>
      <w:r>
        <w:t>At Denham Village School, we train all staff to ask themselves, before responding to any behaviour:</w:t>
      </w:r>
    </w:p>
    <w:p w:rsidR="00DC4797" w:rsidRDefault="009901B3" w:rsidP="002A2A4F">
      <w:pPr>
        <w:pBdr>
          <w:left w:val="single" w:sz="12" w:space="0" w:color="003087"/>
        </w:pBdr>
        <w:spacing w:before="120" w:after="120"/>
      </w:pPr>
      <w:r>
        <w:rPr>
          <w:i/>
          <w:iCs/>
          <w:color w:val="003087"/>
        </w:rPr>
        <w:t>"What is this child communicating? What do they need right now?"</w:t>
      </w:r>
    </w:p>
    <w:p w:rsidR="00DC4797" w:rsidRDefault="009901B3">
      <w:pPr>
        <w:spacing w:before="80" w:after="80"/>
      </w:pPr>
      <w:r>
        <w:t>This does not mean that we excuse behaviour or remove consequences. It means that we understand behaviour before we respond to it, and that our responses are always more effective as a result.</w:t>
      </w:r>
    </w:p>
    <w:p w:rsidR="00DC4797" w:rsidRDefault="009901B3">
      <w:pPr>
        <w:spacing w:before="160" w:after="60"/>
      </w:pPr>
      <w:r>
        <w:rPr>
          <w:b/>
          <w:bCs/>
          <w:color w:val="1A6B2A"/>
        </w:rPr>
        <w:t>The Brain and Behaviour</w:t>
      </w:r>
    </w:p>
    <w:p w:rsidR="00DC4797" w:rsidRDefault="009901B3">
      <w:pPr>
        <w:spacing w:before="80" w:after="80"/>
      </w:pPr>
      <w:r>
        <w:t>Research in neuroscience helps us understand why some children, particularly those who have experienced adversity, trauma or significant stress, find it genuinely difficult to regulate their behaviour, even when they want to. Chronic stress in childhood can affect the development of the prefrontal cortex, which governs impulse control, emotional regulation and rational decision-making. This means that some children are not choosing to misbehave, their brains are functioning in a heightened state of threat and survival.</w:t>
      </w:r>
    </w:p>
    <w:p w:rsidR="00DC4797" w:rsidRDefault="009901B3">
      <w:pPr>
        <w:spacing w:before="80" w:after="80"/>
      </w:pPr>
      <w:proofErr w:type="gramStart"/>
      <w:r>
        <w:t>This understanding shapes</w:t>
      </w:r>
      <w:proofErr w:type="gramEnd"/>
      <w:r>
        <w:t xml:space="preserve"> how we respond. A child in a state of heightened arousal or emotional dysregulation is not in a position to respond to logic, consequences or instructions until they have first been helped to feel safe and calm. Our role is to provide that safety and calm and then to have the conversation.</w:t>
      </w:r>
    </w:p>
    <w:p w:rsidR="00DC4797" w:rsidRDefault="009901B3">
      <w:pPr>
        <w:spacing w:before="160" w:after="60"/>
      </w:pPr>
      <w:r>
        <w:rPr>
          <w:b/>
          <w:bCs/>
          <w:color w:val="1A6B2A"/>
        </w:rPr>
        <w:t>The Difference Between "Won't" and "Can't"</w:t>
      </w:r>
    </w:p>
    <w:p w:rsidR="00DC4797" w:rsidRDefault="009901B3">
      <w:pPr>
        <w:spacing w:before="80" w:after="80"/>
      </w:pPr>
      <w:r>
        <w:t>We teach all staff to distinguish between a child who will not behave and a child who cannot behave in a given moment. These require different responses: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DC4797">
        <w:tblPrEx>
          <w:tblCellMar>
            <w:top w:w="0" w:type="dxa"/>
            <w:bottom w:w="0" w:type="dxa"/>
          </w:tblCellMar>
        </w:tblPrEx>
        <w:tc>
          <w:tcPr>
            <w:tcW w:w="4680" w:type="dxa"/>
            <w:shd w:val="clear" w:color="auto" w:fill="003087"/>
            <w:tcMar>
              <w:top w:w="80" w:type="dxa"/>
              <w:left w:w="120" w:type="dxa"/>
              <w:bottom w:w="80" w:type="dxa"/>
              <w:right w:w="120" w:type="dxa"/>
            </w:tcMar>
          </w:tcPr>
          <w:p w:rsidR="00DC4797" w:rsidRDefault="009901B3">
            <w:r>
              <w:rPr>
                <w:b/>
                <w:bCs/>
                <w:color w:val="FFFFFF"/>
                <w:sz w:val="20"/>
                <w:szCs w:val="20"/>
              </w:rPr>
              <w:t>"Won't" behaviour</w:t>
            </w:r>
          </w:p>
        </w:tc>
        <w:tc>
          <w:tcPr>
            <w:tcW w:w="4680" w:type="dxa"/>
            <w:shd w:val="clear" w:color="auto" w:fill="003087"/>
            <w:tcMar>
              <w:top w:w="80" w:type="dxa"/>
              <w:left w:w="120" w:type="dxa"/>
              <w:bottom w:w="80" w:type="dxa"/>
              <w:right w:w="120" w:type="dxa"/>
            </w:tcMar>
          </w:tcPr>
          <w:p w:rsidR="00DC4797" w:rsidRDefault="009901B3">
            <w:r>
              <w:rPr>
                <w:b/>
                <w:bCs/>
                <w:color w:val="FFFFFF"/>
                <w:sz w:val="20"/>
                <w:szCs w:val="20"/>
              </w:rPr>
              <w:t>"Can't" behaviour</w:t>
            </w:r>
          </w:p>
        </w:tc>
      </w:tr>
      <w:tr w:rsidR="00DC4797">
        <w:tblPrEx>
          <w:tblCellMar>
            <w:top w:w="0" w:type="dxa"/>
            <w:bottom w:w="0" w:type="dxa"/>
          </w:tblCellMar>
        </w:tblPrEx>
        <w:tc>
          <w:tcPr>
            <w:tcW w:w="4680" w:type="dxa"/>
            <w:shd w:val="clear" w:color="auto" w:fill="FFFFFF"/>
            <w:tcMar>
              <w:top w:w="80" w:type="dxa"/>
              <w:left w:w="120" w:type="dxa"/>
              <w:bottom w:w="80" w:type="dxa"/>
              <w:right w:w="120" w:type="dxa"/>
            </w:tcMar>
          </w:tcPr>
          <w:p w:rsidR="00DC4797" w:rsidRDefault="009901B3">
            <w:r>
              <w:rPr>
                <w:color w:val="000000"/>
                <w:sz w:val="20"/>
                <w:szCs w:val="20"/>
              </w:rPr>
              <w:t>The child understands the expectation and is choosing not to follow it</w:t>
            </w:r>
          </w:p>
        </w:tc>
        <w:tc>
          <w:tcPr>
            <w:tcW w:w="4680" w:type="dxa"/>
            <w:shd w:val="clear" w:color="auto" w:fill="FFFFFF"/>
            <w:tcMar>
              <w:top w:w="80" w:type="dxa"/>
              <w:left w:w="120" w:type="dxa"/>
              <w:bottom w:w="80" w:type="dxa"/>
              <w:right w:w="120" w:type="dxa"/>
            </w:tcMar>
          </w:tcPr>
          <w:p w:rsidR="00DC4797" w:rsidRDefault="009901B3">
            <w:r>
              <w:rPr>
                <w:color w:val="000000"/>
                <w:sz w:val="20"/>
                <w:szCs w:val="20"/>
              </w:rPr>
              <w:t>The child is dysregulated and genuinely unable to meet the expectation in this moment</w:t>
            </w:r>
          </w:p>
        </w:tc>
      </w:tr>
      <w:tr w:rsidR="00DC4797">
        <w:tblPrEx>
          <w:tblCellMar>
            <w:top w:w="0" w:type="dxa"/>
            <w:bottom w:w="0" w:type="dxa"/>
          </w:tblCellMar>
        </w:tblPrEx>
        <w:tc>
          <w:tcPr>
            <w:tcW w:w="4680" w:type="dxa"/>
            <w:shd w:val="clear" w:color="auto" w:fill="E8F0FB"/>
            <w:tcMar>
              <w:top w:w="80" w:type="dxa"/>
              <w:left w:w="120" w:type="dxa"/>
              <w:bottom w:w="80" w:type="dxa"/>
              <w:right w:w="120" w:type="dxa"/>
            </w:tcMar>
          </w:tcPr>
          <w:p w:rsidR="00DC4797" w:rsidRDefault="009901B3">
            <w:r>
              <w:rPr>
                <w:color w:val="000000"/>
                <w:sz w:val="20"/>
                <w:szCs w:val="20"/>
              </w:rPr>
              <w:t>Responds to clear, calm reminders and natural consequences</w:t>
            </w:r>
          </w:p>
        </w:tc>
        <w:tc>
          <w:tcPr>
            <w:tcW w:w="4680" w:type="dxa"/>
            <w:shd w:val="clear" w:color="auto" w:fill="E8F0FB"/>
            <w:tcMar>
              <w:top w:w="80" w:type="dxa"/>
              <w:left w:w="120" w:type="dxa"/>
              <w:bottom w:w="80" w:type="dxa"/>
              <w:right w:w="120" w:type="dxa"/>
            </w:tcMar>
          </w:tcPr>
          <w:p w:rsidR="00DC4797" w:rsidRDefault="009901B3">
            <w:r>
              <w:rPr>
                <w:color w:val="000000"/>
                <w:sz w:val="20"/>
                <w:szCs w:val="20"/>
              </w:rPr>
              <w:t>Needs co-regulation, calm adult presence and time to regulate before any conversation</w:t>
            </w:r>
          </w:p>
        </w:tc>
      </w:tr>
      <w:tr w:rsidR="00DC4797">
        <w:tblPrEx>
          <w:tblCellMar>
            <w:top w:w="0" w:type="dxa"/>
            <w:bottom w:w="0" w:type="dxa"/>
          </w:tblCellMar>
        </w:tblPrEx>
        <w:tc>
          <w:tcPr>
            <w:tcW w:w="4680" w:type="dxa"/>
            <w:shd w:val="clear" w:color="auto" w:fill="FFFFFF"/>
            <w:tcMar>
              <w:top w:w="80" w:type="dxa"/>
              <w:left w:w="120" w:type="dxa"/>
              <w:bottom w:w="80" w:type="dxa"/>
              <w:right w:w="120" w:type="dxa"/>
            </w:tcMar>
          </w:tcPr>
          <w:p w:rsidR="00DC4797" w:rsidRDefault="009901B3">
            <w:r>
              <w:rPr>
                <w:color w:val="000000"/>
                <w:sz w:val="20"/>
                <w:szCs w:val="20"/>
              </w:rPr>
              <w:t>Restorative conversation follows consequence</w:t>
            </w:r>
          </w:p>
        </w:tc>
        <w:tc>
          <w:tcPr>
            <w:tcW w:w="4680" w:type="dxa"/>
            <w:shd w:val="clear" w:color="auto" w:fill="FFFFFF"/>
            <w:tcMar>
              <w:top w:w="80" w:type="dxa"/>
              <w:left w:w="120" w:type="dxa"/>
              <w:bottom w:w="80" w:type="dxa"/>
              <w:right w:w="120" w:type="dxa"/>
            </w:tcMar>
          </w:tcPr>
          <w:p w:rsidR="00DC4797" w:rsidRDefault="009901B3">
            <w:r>
              <w:rPr>
                <w:color w:val="000000"/>
                <w:sz w:val="20"/>
                <w:szCs w:val="20"/>
              </w:rPr>
              <w:t>Regulation comes first — conversation and consequence follow once the child is calm</w:t>
            </w:r>
          </w:p>
        </w:tc>
      </w:tr>
      <w:tr w:rsidR="00DC4797">
        <w:tblPrEx>
          <w:tblCellMar>
            <w:top w:w="0" w:type="dxa"/>
            <w:bottom w:w="0" w:type="dxa"/>
          </w:tblCellMar>
        </w:tblPrEx>
        <w:tc>
          <w:tcPr>
            <w:tcW w:w="4680" w:type="dxa"/>
            <w:shd w:val="clear" w:color="auto" w:fill="E8F0FB"/>
            <w:tcMar>
              <w:top w:w="80" w:type="dxa"/>
              <w:left w:w="120" w:type="dxa"/>
              <w:bottom w:w="80" w:type="dxa"/>
              <w:right w:w="120" w:type="dxa"/>
            </w:tcMar>
          </w:tcPr>
          <w:p w:rsidR="00DC4797" w:rsidRDefault="009901B3">
            <w:r>
              <w:rPr>
                <w:color w:val="000000"/>
                <w:sz w:val="20"/>
                <w:szCs w:val="20"/>
              </w:rPr>
              <w:t>Example: deliberately ignoring an instruction when settled</w:t>
            </w:r>
          </w:p>
        </w:tc>
        <w:tc>
          <w:tcPr>
            <w:tcW w:w="4680" w:type="dxa"/>
            <w:shd w:val="clear" w:color="auto" w:fill="E8F0FB"/>
            <w:tcMar>
              <w:top w:w="80" w:type="dxa"/>
              <w:left w:w="120" w:type="dxa"/>
              <w:bottom w:w="80" w:type="dxa"/>
              <w:right w:w="120" w:type="dxa"/>
            </w:tcMar>
          </w:tcPr>
          <w:p w:rsidR="00DC4797" w:rsidRDefault="009901B3">
            <w:r>
              <w:rPr>
                <w:color w:val="000000"/>
                <w:sz w:val="20"/>
                <w:szCs w:val="20"/>
              </w:rPr>
              <w:t>Example: explosive reaction, shutdown, flight response, dissociation</w:t>
            </w:r>
          </w:p>
        </w:tc>
      </w:tr>
    </w:tbl>
    <w:p w:rsidR="00DC4797" w:rsidRDefault="00DC4797">
      <w:pPr>
        <w:spacing w:before="60" w:after="60"/>
      </w:pPr>
    </w:p>
    <w:p w:rsidR="00DC4797" w:rsidRDefault="009901B3">
      <w:pPr>
        <w:spacing w:before="160" w:after="60"/>
      </w:pPr>
      <w:r>
        <w:rPr>
          <w:b/>
          <w:bCs/>
          <w:color w:val="1A6B2A"/>
        </w:rPr>
        <w:t>Low Level Behaviour</w:t>
      </w:r>
    </w:p>
    <w:p w:rsidR="00DC4797" w:rsidRDefault="009901B3">
      <w:pPr>
        <w:spacing w:before="80" w:after="80"/>
      </w:pPr>
      <w:r>
        <w:t xml:space="preserve">Our school survey identified low level behaviour: calling out, fiddling, low engagement, wandering, as an area for development. Our relational approach addresses this directly: low </w:t>
      </w:r>
      <w:r>
        <w:lastRenderedPageBreak/>
        <w:t>level behaviour is almost always communication. Before reaching for the rainbow chart, staff will first ask:</w:t>
      </w:r>
    </w:p>
    <w:p w:rsidR="00DC4797" w:rsidRDefault="009901B3">
      <w:pPr>
        <w:pStyle w:val="ListParagraph"/>
        <w:numPr>
          <w:ilvl w:val="0"/>
          <w:numId w:val="2"/>
        </w:numPr>
        <w:spacing w:before="60" w:after="60"/>
      </w:pPr>
      <w:r>
        <w:t>Is this child finding the work too hard or too easy?</w:t>
      </w:r>
    </w:p>
    <w:p w:rsidR="00DC4797" w:rsidRDefault="009901B3">
      <w:pPr>
        <w:pStyle w:val="ListParagraph"/>
        <w:numPr>
          <w:ilvl w:val="0"/>
          <w:numId w:val="2"/>
        </w:numPr>
        <w:spacing w:before="60" w:after="60"/>
      </w:pPr>
      <w:r>
        <w:t>Are they hungry, tired or unwell?</w:t>
      </w:r>
    </w:p>
    <w:p w:rsidR="00DC4797" w:rsidRDefault="009901B3">
      <w:pPr>
        <w:pStyle w:val="ListParagraph"/>
        <w:numPr>
          <w:ilvl w:val="0"/>
          <w:numId w:val="2"/>
        </w:numPr>
        <w:spacing w:before="60" w:after="60"/>
      </w:pPr>
      <w:r>
        <w:t>Is something happening at home?</w:t>
      </w:r>
    </w:p>
    <w:p w:rsidR="00DC4797" w:rsidRDefault="009901B3">
      <w:pPr>
        <w:pStyle w:val="ListParagraph"/>
        <w:numPr>
          <w:ilvl w:val="0"/>
          <w:numId w:val="2"/>
        </w:numPr>
        <w:spacing w:before="60" w:after="60"/>
      </w:pPr>
      <w:r>
        <w:t>Do they need more connection with an adult today?</w:t>
      </w:r>
    </w:p>
    <w:p w:rsidR="00DC4797" w:rsidRDefault="009901B3">
      <w:pPr>
        <w:pStyle w:val="ListParagraph"/>
        <w:numPr>
          <w:ilvl w:val="0"/>
          <w:numId w:val="2"/>
        </w:numPr>
        <w:spacing w:before="60" w:after="60"/>
      </w:pPr>
      <w:r>
        <w:t xml:space="preserve">Is the environment contributing </w:t>
      </w:r>
      <w:proofErr w:type="spellStart"/>
      <w:r>
        <w:t>eg</w:t>
      </w:r>
      <w:proofErr w:type="spellEnd"/>
      <w:r>
        <w:t xml:space="preserve"> noise, seating, transition?</w:t>
      </w:r>
    </w:p>
    <w:p w:rsidR="00DC4797" w:rsidRDefault="009901B3">
      <w:pPr>
        <w:spacing w:before="80" w:after="80"/>
      </w:pPr>
      <w:r>
        <w:t>Curiosity is always the first response to low level behaviour. Connection comes before correction.</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4.  Zones of Regulation</w:t>
      </w:r>
    </w:p>
    <w:p w:rsidR="00DC4797" w:rsidRDefault="009901B3">
      <w:pPr>
        <w:spacing w:before="80" w:after="80"/>
      </w:pPr>
      <w:r>
        <w:t>Zones of Regulation is a framework that we use consistently across the whole school to help children develop emotional literacy, self-awareness and self-regulation. It gives children and adults a shared language for understanding and communicating how we feel.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2200"/>
        <w:gridCol w:w="2880"/>
        <w:gridCol w:w="2880"/>
      </w:tblGrid>
      <w:tr w:rsidR="00DC4797">
        <w:tblPrEx>
          <w:tblCellMar>
            <w:top w:w="0" w:type="dxa"/>
            <w:bottom w:w="0" w:type="dxa"/>
          </w:tblCellMar>
        </w:tblPrEx>
        <w:tc>
          <w:tcPr>
            <w:tcW w:w="1400" w:type="dxa"/>
            <w:shd w:val="clear" w:color="auto" w:fill="003087"/>
            <w:tcMar>
              <w:top w:w="80" w:type="dxa"/>
              <w:left w:w="120" w:type="dxa"/>
              <w:bottom w:w="80" w:type="dxa"/>
              <w:right w:w="120" w:type="dxa"/>
            </w:tcMar>
          </w:tcPr>
          <w:p w:rsidR="00DC4797" w:rsidRDefault="009901B3">
            <w:r>
              <w:rPr>
                <w:b/>
                <w:bCs/>
                <w:color w:val="FFFFFF"/>
                <w:sz w:val="20"/>
                <w:szCs w:val="20"/>
              </w:rPr>
              <w:t>Zone</w:t>
            </w:r>
          </w:p>
        </w:tc>
        <w:tc>
          <w:tcPr>
            <w:tcW w:w="2200" w:type="dxa"/>
            <w:shd w:val="clear" w:color="auto" w:fill="003087"/>
            <w:tcMar>
              <w:top w:w="80" w:type="dxa"/>
              <w:left w:w="120" w:type="dxa"/>
              <w:bottom w:w="80" w:type="dxa"/>
              <w:right w:w="120" w:type="dxa"/>
            </w:tcMar>
          </w:tcPr>
          <w:p w:rsidR="00DC4797" w:rsidRDefault="009901B3">
            <w:r>
              <w:rPr>
                <w:b/>
                <w:bCs/>
                <w:color w:val="FFFFFF"/>
                <w:sz w:val="20"/>
                <w:szCs w:val="20"/>
              </w:rPr>
              <w:t>How it feels</w:t>
            </w:r>
          </w:p>
        </w:tc>
        <w:tc>
          <w:tcPr>
            <w:tcW w:w="2880" w:type="dxa"/>
            <w:shd w:val="clear" w:color="auto" w:fill="003087"/>
            <w:tcMar>
              <w:top w:w="80" w:type="dxa"/>
              <w:left w:w="120" w:type="dxa"/>
              <w:bottom w:w="80" w:type="dxa"/>
              <w:right w:w="120" w:type="dxa"/>
            </w:tcMar>
          </w:tcPr>
          <w:p w:rsidR="00DC4797" w:rsidRDefault="009901B3">
            <w:r>
              <w:rPr>
                <w:b/>
                <w:bCs/>
                <w:color w:val="FFFFFF"/>
                <w:sz w:val="20"/>
                <w:szCs w:val="20"/>
              </w:rPr>
              <w:t>Examples</w:t>
            </w:r>
          </w:p>
        </w:tc>
        <w:tc>
          <w:tcPr>
            <w:tcW w:w="2880" w:type="dxa"/>
            <w:shd w:val="clear" w:color="auto" w:fill="003087"/>
            <w:tcMar>
              <w:top w:w="80" w:type="dxa"/>
              <w:left w:w="120" w:type="dxa"/>
              <w:bottom w:w="80" w:type="dxa"/>
              <w:right w:w="120" w:type="dxa"/>
            </w:tcMar>
          </w:tcPr>
          <w:p w:rsidR="00DC4797" w:rsidRDefault="009901B3">
            <w:r>
              <w:rPr>
                <w:b/>
                <w:bCs/>
                <w:color w:val="FFFFFF"/>
                <w:sz w:val="20"/>
                <w:szCs w:val="20"/>
              </w:rPr>
              <w:t>What we need</w:t>
            </w:r>
          </w:p>
        </w:tc>
      </w:tr>
      <w:tr w:rsidR="00DC4797">
        <w:tblPrEx>
          <w:tblCellMar>
            <w:top w:w="0" w:type="dxa"/>
            <w:bottom w:w="0" w:type="dxa"/>
          </w:tblCellMar>
        </w:tblPrEx>
        <w:tc>
          <w:tcPr>
            <w:tcW w:w="1400" w:type="dxa"/>
            <w:shd w:val="clear" w:color="auto" w:fill="FFFFFF"/>
            <w:tcMar>
              <w:top w:w="80" w:type="dxa"/>
              <w:left w:w="120" w:type="dxa"/>
              <w:bottom w:w="80" w:type="dxa"/>
              <w:right w:w="120" w:type="dxa"/>
            </w:tcMar>
          </w:tcPr>
          <w:p w:rsidR="00DC4797" w:rsidRDefault="009901B3">
            <w:r>
              <w:rPr>
                <w:color w:val="000000"/>
                <w:sz w:val="20"/>
                <w:szCs w:val="20"/>
              </w:rPr>
              <w:t>Blue Zone</w:t>
            </w:r>
          </w:p>
        </w:tc>
        <w:tc>
          <w:tcPr>
            <w:tcW w:w="2200" w:type="dxa"/>
            <w:shd w:val="clear" w:color="auto" w:fill="FFFFFF"/>
            <w:tcMar>
              <w:top w:w="80" w:type="dxa"/>
              <w:left w:w="120" w:type="dxa"/>
              <w:bottom w:w="80" w:type="dxa"/>
              <w:right w:w="120" w:type="dxa"/>
            </w:tcMar>
          </w:tcPr>
          <w:p w:rsidR="00DC4797" w:rsidRDefault="009901B3">
            <w:r>
              <w:rPr>
                <w:color w:val="000000"/>
                <w:sz w:val="20"/>
                <w:szCs w:val="20"/>
              </w:rPr>
              <w:t>Low energy, slow, tired, sad, bored</w:t>
            </w:r>
          </w:p>
        </w:tc>
        <w:tc>
          <w:tcPr>
            <w:tcW w:w="2880" w:type="dxa"/>
            <w:shd w:val="clear" w:color="auto" w:fill="FFFFFF"/>
            <w:tcMar>
              <w:top w:w="80" w:type="dxa"/>
              <w:left w:w="120" w:type="dxa"/>
              <w:bottom w:w="80" w:type="dxa"/>
              <w:right w:w="120" w:type="dxa"/>
            </w:tcMar>
          </w:tcPr>
          <w:p w:rsidR="00DC4797" w:rsidRDefault="009901B3">
            <w:r>
              <w:rPr>
                <w:color w:val="000000"/>
                <w:sz w:val="20"/>
                <w:szCs w:val="20"/>
              </w:rPr>
              <w:t>Feeling sleepy, moving slowly, struggling to concentrate</w:t>
            </w:r>
          </w:p>
        </w:tc>
        <w:tc>
          <w:tcPr>
            <w:tcW w:w="2880" w:type="dxa"/>
            <w:shd w:val="clear" w:color="auto" w:fill="FFFFFF"/>
            <w:tcMar>
              <w:top w:w="80" w:type="dxa"/>
              <w:left w:w="120" w:type="dxa"/>
              <w:bottom w:w="80" w:type="dxa"/>
              <w:right w:w="120" w:type="dxa"/>
            </w:tcMar>
          </w:tcPr>
          <w:p w:rsidR="00DC4797" w:rsidRDefault="009901B3">
            <w:r>
              <w:rPr>
                <w:color w:val="000000"/>
                <w:sz w:val="20"/>
                <w:szCs w:val="20"/>
              </w:rPr>
              <w:t>Gentle movement, connection, warm check-in</w:t>
            </w:r>
          </w:p>
        </w:tc>
      </w:tr>
      <w:tr w:rsidR="00DC4797">
        <w:tblPrEx>
          <w:tblCellMar>
            <w:top w:w="0" w:type="dxa"/>
            <w:bottom w:w="0" w:type="dxa"/>
          </w:tblCellMar>
        </w:tblPrEx>
        <w:tc>
          <w:tcPr>
            <w:tcW w:w="1400" w:type="dxa"/>
            <w:shd w:val="clear" w:color="auto" w:fill="E8F0FB"/>
            <w:tcMar>
              <w:top w:w="80" w:type="dxa"/>
              <w:left w:w="120" w:type="dxa"/>
              <w:bottom w:w="80" w:type="dxa"/>
              <w:right w:w="120" w:type="dxa"/>
            </w:tcMar>
          </w:tcPr>
          <w:p w:rsidR="00DC4797" w:rsidRDefault="009901B3">
            <w:r>
              <w:rPr>
                <w:color w:val="000000"/>
                <w:sz w:val="20"/>
                <w:szCs w:val="20"/>
              </w:rPr>
              <w:t>Green Zone</w:t>
            </w:r>
          </w:p>
        </w:tc>
        <w:tc>
          <w:tcPr>
            <w:tcW w:w="2200" w:type="dxa"/>
            <w:shd w:val="clear" w:color="auto" w:fill="E8F0FB"/>
            <w:tcMar>
              <w:top w:w="80" w:type="dxa"/>
              <w:left w:w="120" w:type="dxa"/>
              <w:bottom w:w="80" w:type="dxa"/>
              <w:right w:w="120" w:type="dxa"/>
            </w:tcMar>
          </w:tcPr>
          <w:p w:rsidR="00DC4797" w:rsidRDefault="009901B3">
            <w:r>
              <w:rPr>
                <w:color w:val="000000"/>
                <w:sz w:val="20"/>
                <w:szCs w:val="20"/>
              </w:rPr>
              <w:t>Calm, focused, happy, ready to learn</w:t>
            </w:r>
          </w:p>
        </w:tc>
        <w:tc>
          <w:tcPr>
            <w:tcW w:w="2880" w:type="dxa"/>
            <w:shd w:val="clear" w:color="auto" w:fill="E8F0FB"/>
            <w:tcMar>
              <w:top w:w="80" w:type="dxa"/>
              <w:left w:w="120" w:type="dxa"/>
              <w:bottom w:w="80" w:type="dxa"/>
              <w:right w:w="120" w:type="dxa"/>
            </w:tcMar>
          </w:tcPr>
          <w:p w:rsidR="00DC4797" w:rsidRDefault="009901B3">
            <w:r>
              <w:rPr>
                <w:color w:val="000000"/>
                <w:sz w:val="20"/>
                <w:szCs w:val="20"/>
              </w:rPr>
              <w:t>Alert, engaged, content, focused</w:t>
            </w:r>
          </w:p>
        </w:tc>
        <w:tc>
          <w:tcPr>
            <w:tcW w:w="2880" w:type="dxa"/>
            <w:shd w:val="clear" w:color="auto" w:fill="E8F0FB"/>
            <w:tcMar>
              <w:top w:w="80" w:type="dxa"/>
              <w:left w:w="120" w:type="dxa"/>
              <w:bottom w:w="80" w:type="dxa"/>
              <w:right w:w="120" w:type="dxa"/>
            </w:tcMar>
          </w:tcPr>
          <w:p w:rsidR="00DC4797" w:rsidRDefault="009901B3">
            <w:r>
              <w:rPr>
                <w:color w:val="000000"/>
                <w:sz w:val="20"/>
                <w:szCs w:val="20"/>
              </w:rPr>
              <w:t>Maintain this, it is our learning zone</w:t>
            </w:r>
          </w:p>
        </w:tc>
      </w:tr>
      <w:tr w:rsidR="00DC4797">
        <w:tblPrEx>
          <w:tblCellMar>
            <w:top w:w="0" w:type="dxa"/>
            <w:bottom w:w="0" w:type="dxa"/>
          </w:tblCellMar>
        </w:tblPrEx>
        <w:tc>
          <w:tcPr>
            <w:tcW w:w="1400" w:type="dxa"/>
            <w:shd w:val="clear" w:color="auto" w:fill="FFFFFF"/>
            <w:tcMar>
              <w:top w:w="80" w:type="dxa"/>
              <w:left w:w="120" w:type="dxa"/>
              <w:bottom w:w="80" w:type="dxa"/>
              <w:right w:w="120" w:type="dxa"/>
            </w:tcMar>
          </w:tcPr>
          <w:p w:rsidR="00DC4797" w:rsidRDefault="009901B3">
            <w:r>
              <w:rPr>
                <w:color w:val="000000"/>
                <w:sz w:val="20"/>
                <w:szCs w:val="20"/>
              </w:rPr>
              <w:t>Yellow Zone</w:t>
            </w:r>
          </w:p>
        </w:tc>
        <w:tc>
          <w:tcPr>
            <w:tcW w:w="2200" w:type="dxa"/>
            <w:shd w:val="clear" w:color="auto" w:fill="FFFFFF"/>
            <w:tcMar>
              <w:top w:w="80" w:type="dxa"/>
              <w:left w:w="120" w:type="dxa"/>
              <w:bottom w:w="80" w:type="dxa"/>
              <w:right w:w="120" w:type="dxa"/>
            </w:tcMar>
          </w:tcPr>
          <w:p w:rsidR="00DC4797" w:rsidRDefault="009901B3">
            <w:r>
              <w:rPr>
                <w:color w:val="000000"/>
                <w:sz w:val="20"/>
                <w:szCs w:val="20"/>
              </w:rPr>
              <w:t>Heightened, alert, excited, worried, silly</w:t>
            </w:r>
          </w:p>
        </w:tc>
        <w:tc>
          <w:tcPr>
            <w:tcW w:w="2880" w:type="dxa"/>
            <w:shd w:val="clear" w:color="auto" w:fill="FFFFFF"/>
            <w:tcMar>
              <w:top w:w="80" w:type="dxa"/>
              <w:left w:w="120" w:type="dxa"/>
              <w:bottom w:w="80" w:type="dxa"/>
              <w:right w:w="120" w:type="dxa"/>
            </w:tcMar>
          </w:tcPr>
          <w:p w:rsidR="00DC4797" w:rsidRDefault="009901B3">
            <w:r>
              <w:rPr>
                <w:color w:val="000000"/>
                <w:sz w:val="20"/>
                <w:szCs w:val="20"/>
              </w:rPr>
              <w:t>Nervous, frustrated, excited, fidgety</w:t>
            </w:r>
          </w:p>
        </w:tc>
        <w:tc>
          <w:tcPr>
            <w:tcW w:w="2880" w:type="dxa"/>
            <w:shd w:val="clear" w:color="auto" w:fill="FFFFFF"/>
            <w:tcMar>
              <w:top w:w="80" w:type="dxa"/>
              <w:left w:w="120" w:type="dxa"/>
              <w:bottom w:w="80" w:type="dxa"/>
              <w:right w:w="120" w:type="dxa"/>
            </w:tcMar>
          </w:tcPr>
          <w:p w:rsidR="00DC4797" w:rsidRDefault="009901B3">
            <w:r>
              <w:rPr>
                <w:color w:val="000000"/>
                <w:sz w:val="20"/>
                <w:szCs w:val="20"/>
              </w:rPr>
              <w:t>Slow down, breathing strategies, movement break</w:t>
            </w:r>
          </w:p>
        </w:tc>
      </w:tr>
      <w:tr w:rsidR="00DC4797">
        <w:tblPrEx>
          <w:tblCellMar>
            <w:top w:w="0" w:type="dxa"/>
            <w:bottom w:w="0" w:type="dxa"/>
          </w:tblCellMar>
        </w:tblPrEx>
        <w:tc>
          <w:tcPr>
            <w:tcW w:w="1400" w:type="dxa"/>
            <w:shd w:val="clear" w:color="auto" w:fill="E8F0FB"/>
            <w:tcMar>
              <w:top w:w="80" w:type="dxa"/>
              <w:left w:w="120" w:type="dxa"/>
              <w:bottom w:w="80" w:type="dxa"/>
              <w:right w:w="120" w:type="dxa"/>
            </w:tcMar>
          </w:tcPr>
          <w:p w:rsidR="00DC4797" w:rsidRDefault="009901B3">
            <w:r>
              <w:rPr>
                <w:color w:val="000000"/>
                <w:sz w:val="20"/>
                <w:szCs w:val="20"/>
              </w:rPr>
              <w:t>Red Zone</w:t>
            </w:r>
          </w:p>
        </w:tc>
        <w:tc>
          <w:tcPr>
            <w:tcW w:w="2200" w:type="dxa"/>
            <w:shd w:val="clear" w:color="auto" w:fill="E8F0FB"/>
            <w:tcMar>
              <w:top w:w="80" w:type="dxa"/>
              <w:left w:w="120" w:type="dxa"/>
              <w:bottom w:w="80" w:type="dxa"/>
              <w:right w:w="120" w:type="dxa"/>
            </w:tcMar>
          </w:tcPr>
          <w:p w:rsidR="00DC4797" w:rsidRDefault="009901B3">
            <w:r>
              <w:rPr>
                <w:color w:val="000000"/>
                <w:sz w:val="20"/>
                <w:szCs w:val="20"/>
              </w:rPr>
              <w:t>Intense emotion, overwhelmed, dysregulated</w:t>
            </w:r>
          </w:p>
        </w:tc>
        <w:tc>
          <w:tcPr>
            <w:tcW w:w="2880" w:type="dxa"/>
            <w:shd w:val="clear" w:color="auto" w:fill="E8F0FB"/>
            <w:tcMar>
              <w:top w:w="80" w:type="dxa"/>
              <w:left w:w="120" w:type="dxa"/>
              <w:bottom w:w="80" w:type="dxa"/>
              <w:right w:w="120" w:type="dxa"/>
            </w:tcMar>
          </w:tcPr>
          <w:p w:rsidR="00DC4797" w:rsidRDefault="009901B3">
            <w:r>
              <w:rPr>
                <w:color w:val="000000"/>
                <w:sz w:val="20"/>
                <w:szCs w:val="20"/>
              </w:rPr>
              <w:t>Furious, terrified, completely overwhelmed</w:t>
            </w:r>
          </w:p>
        </w:tc>
        <w:tc>
          <w:tcPr>
            <w:tcW w:w="2880" w:type="dxa"/>
            <w:shd w:val="clear" w:color="auto" w:fill="E8F0FB"/>
            <w:tcMar>
              <w:top w:w="80" w:type="dxa"/>
              <w:left w:w="120" w:type="dxa"/>
              <w:bottom w:w="80" w:type="dxa"/>
              <w:right w:w="120" w:type="dxa"/>
            </w:tcMar>
          </w:tcPr>
          <w:p w:rsidR="00DC4797" w:rsidRDefault="009901B3">
            <w:r>
              <w:rPr>
                <w:color w:val="000000"/>
                <w:sz w:val="20"/>
                <w:szCs w:val="20"/>
              </w:rPr>
              <w:t>Safety first, co-regulation, calm space, adult presence</w:t>
            </w:r>
          </w:p>
        </w:tc>
      </w:tr>
    </w:tbl>
    <w:p w:rsidR="00DC4797" w:rsidRDefault="00DC4797">
      <w:pPr>
        <w:spacing w:before="60" w:after="60"/>
      </w:pPr>
    </w:p>
    <w:p w:rsidR="00DC4797" w:rsidRDefault="009901B3">
      <w:pPr>
        <w:spacing w:before="160" w:after="60"/>
      </w:pPr>
      <w:r>
        <w:rPr>
          <w:b/>
          <w:bCs/>
          <w:color w:val="1A6B2A"/>
        </w:rPr>
        <w:t>How We Use Zones of Regulation at DVS</w:t>
      </w:r>
    </w:p>
    <w:p w:rsidR="00DC4797" w:rsidRDefault="009901B3">
      <w:pPr>
        <w:pStyle w:val="ListParagraph"/>
        <w:numPr>
          <w:ilvl w:val="0"/>
          <w:numId w:val="2"/>
        </w:numPr>
        <w:spacing w:before="60" w:after="60"/>
      </w:pPr>
      <w:r>
        <w:t>All staff use consistent Zones language throughout the school day and not just in PSHE or assemblies but in every classroom interaction, on the playground and at lunchtime</w:t>
      </w:r>
    </w:p>
    <w:p w:rsidR="00DC4797" w:rsidRDefault="009901B3">
      <w:pPr>
        <w:pStyle w:val="ListParagraph"/>
        <w:numPr>
          <w:ilvl w:val="0"/>
          <w:numId w:val="2"/>
        </w:numPr>
        <w:spacing w:before="60" w:after="60"/>
      </w:pPr>
      <w:r>
        <w:t>Children are explicitly taught the Zones through regular PSHE lessons and assemblies and are given tools and strategies for each zone</w:t>
      </w:r>
    </w:p>
    <w:p w:rsidR="00DC4797" w:rsidRDefault="009901B3">
      <w:pPr>
        <w:pStyle w:val="ListParagraph"/>
        <w:numPr>
          <w:ilvl w:val="0"/>
          <w:numId w:val="2"/>
        </w:numPr>
        <w:spacing w:before="60" w:after="60"/>
      </w:pPr>
      <w:r>
        <w:t>Each classroom has a Zones display that children can use to self-identify and self-report</w:t>
      </w:r>
    </w:p>
    <w:p w:rsidR="00DC4797" w:rsidRDefault="009901B3">
      <w:pPr>
        <w:pStyle w:val="ListParagraph"/>
        <w:numPr>
          <w:ilvl w:val="0"/>
          <w:numId w:val="2"/>
        </w:numPr>
        <w:spacing w:before="60" w:after="60"/>
      </w:pPr>
      <w:r>
        <w:t>Staff check in with children's zones at the start of the day, after lunch and during transitions</w:t>
      </w:r>
    </w:p>
    <w:p w:rsidR="00DC4797" w:rsidRDefault="009901B3">
      <w:pPr>
        <w:pStyle w:val="ListParagraph"/>
        <w:numPr>
          <w:ilvl w:val="0"/>
          <w:numId w:val="2"/>
        </w:numPr>
        <w:spacing w:before="60" w:after="60"/>
      </w:pPr>
      <w:r>
        <w:t>The rainbow chart and our behaviour system are connected to the Zones: a child moving towards the thunder cloud may be in the Yellow or Red zone.  Adults respond to the zone as well as address the behaviour</w:t>
      </w:r>
    </w:p>
    <w:p w:rsidR="00DC4797" w:rsidRDefault="009901B3">
      <w:pPr>
        <w:pStyle w:val="ListParagraph"/>
        <w:numPr>
          <w:ilvl w:val="0"/>
          <w:numId w:val="2"/>
        </w:numPr>
        <w:spacing w:before="60" w:after="60"/>
      </w:pPr>
      <w:r>
        <w:t>Regulation strategies are available in every classroom tis is including movement breaks, breathing tools, calm areas and access to a trusted adult</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5.  Co-regulation and the Adult Role</w:t>
      </w:r>
    </w:p>
    <w:p w:rsidR="00DC4797" w:rsidRDefault="009901B3">
      <w:pPr>
        <w:spacing w:before="80" w:after="80"/>
      </w:pPr>
      <w:r>
        <w:t>Co-regulation means that a calm, regulated adult helps a dysregulated child to become calm. It is the single most powerful tool we have for supporting children in moments of difficulty and it requires adults to be aware of, and responsible for, their own emotional state first.</w:t>
      </w:r>
    </w:p>
    <w:p w:rsidR="00DC4797" w:rsidRDefault="009901B3" w:rsidP="00B41A43">
      <w:pPr>
        <w:pBdr>
          <w:left w:val="single" w:sz="12" w:space="0" w:color="003087"/>
        </w:pBdr>
        <w:spacing w:before="120" w:after="120"/>
      </w:pPr>
      <w:r>
        <w:rPr>
          <w:i/>
          <w:iCs/>
          <w:color w:val="003087"/>
        </w:rPr>
        <w:t>"A dysregulated adult cannot regulate a dysregulated child."</w:t>
      </w:r>
    </w:p>
    <w:p w:rsidR="00DC4797" w:rsidRDefault="009901B3">
      <w:pPr>
        <w:spacing w:before="160" w:after="60"/>
      </w:pPr>
      <w:r>
        <w:rPr>
          <w:b/>
          <w:bCs/>
          <w:color w:val="1A6B2A"/>
        </w:rPr>
        <w:t>What co-regulation looks like at DVS</w:t>
      </w:r>
    </w:p>
    <w:p w:rsidR="00DC4797" w:rsidRDefault="009901B3">
      <w:pPr>
        <w:pStyle w:val="ListParagraph"/>
        <w:numPr>
          <w:ilvl w:val="0"/>
          <w:numId w:val="2"/>
        </w:numPr>
        <w:spacing w:before="60" w:after="60"/>
      </w:pPr>
      <w:r>
        <w:lastRenderedPageBreak/>
        <w:t>Getting down to the child's physical level this can be crouching or sitting alongside the child.</w:t>
      </w:r>
    </w:p>
    <w:p w:rsidR="00DC4797" w:rsidRDefault="009901B3">
      <w:pPr>
        <w:pStyle w:val="ListParagraph"/>
        <w:numPr>
          <w:ilvl w:val="0"/>
          <w:numId w:val="2"/>
        </w:numPr>
        <w:spacing w:before="60" w:after="60"/>
      </w:pPr>
      <w:r>
        <w:t xml:space="preserve">Using a quiet, calm, warm voice </w:t>
      </w:r>
      <w:r w:rsidR="0039039D">
        <w:t xml:space="preserve">to support, </w:t>
      </w:r>
      <w:r>
        <w:t>never raised or sharp</w:t>
      </w:r>
    </w:p>
    <w:p w:rsidR="00DC4797" w:rsidRDefault="009901B3">
      <w:pPr>
        <w:pStyle w:val="ListParagraph"/>
        <w:numPr>
          <w:ilvl w:val="0"/>
          <w:numId w:val="2"/>
        </w:numPr>
        <w:spacing w:before="60" w:after="60"/>
      </w:pPr>
      <w:r>
        <w:t>Reducing language</w:t>
      </w:r>
      <w:r w:rsidR="0039039D">
        <w:t>, use</w:t>
      </w:r>
      <w:r>
        <w:t xml:space="preserve"> fewer words, slower speech, longer pauses</w:t>
      </w:r>
    </w:p>
    <w:p w:rsidR="00DC4797" w:rsidRDefault="009901B3">
      <w:pPr>
        <w:pStyle w:val="ListParagraph"/>
        <w:numPr>
          <w:ilvl w:val="0"/>
          <w:numId w:val="2"/>
        </w:numPr>
        <w:spacing w:before="60" w:after="60"/>
      </w:pPr>
      <w:r>
        <w:t>Giving processing time</w:t>
      </w:r>
      <w:r w:rsidR="0039039D">
        <w:t>,</w:t>
      </w:r>
      <w:r>
        <w:t xml:space="preserve"> allowing silence and not filling it immediately</w:t>
      </w:r>
    </w:p>
    <w:p w:rsidR="00DC4797" w:rsidRDefault="009901B3">
      <w:pPr>
        <w:pStyle w:val="ListParagraph"/>
        <w:numPr>
          <w:ilvl w:val="0"/>
          <w:numId w:val="2"/>
        </w:numPr>
        <w:spacing w:before="60" w:after="60"/>
      </w:pPr>
      <w:r>
        <w:t xml:space="preserve">Offering a </w:t>
      </w:r>
      <w:proofErr w:type="spellStart"/>
      <w:r>
        <w:t>choice</w:t>
      </w:r>
      <w:r w:rsidR="0039039D">
        <w:t>n</w:t>
      </w:r>
      <w:proofErr w:type="spellEnd"/>
      <w:r w:rsidR="0039039D">
        <w:t xml:space="preserve"> such as</w:t>
      </w:r>
      <w:r>
        <w:t xml:space="preserve"> "Would you like to sit here or move to the calm space?"</w:t>
      </w:r>
    </w:p>
    <w:p w:rsidR="00DC4797" w:rsidRDefault="009901B3">
      <w:pPr>
        <w:pStyle w:val="ListParagraph"/>
        <w:numPr>
          <w:ilvl w:val="0"/>
          <w:numId w:val="2"/>
        </w:numPr>
        <w:spacing w:before="60" w:after="60"/>
      </w:pPr>
      <w:r>
        <w:t>Naming the emotion without judgement</w:t>
      </w:r>
      <w:r w:rsidR="0039039D">
        <w:t xml:space="preserve"> such as</w:t>
      </w:r>
      <w:r>
        <w:t xml:space="preserve"> "I can see you're feeling really frustrated right now"</w:t>
      </w:r>
    </w:p>
    <w:p w:rsidR="00DC4797" w:rsidRDefault="009901B3">
      <w:pPr>
        <w:pStyle w:val="ListParagraph"/>
        <w:numPr>
          <w:ilvl w:val="0"/>
          <w:numId w:val="2"/>
        </w:numPr>
        <w:spacing w:before="60" w:after="60"/>
      </w:pPr>
      <w:r>
        <w:t>Staying present and patient</w:t>
      </w:r>
      <w:r w:rsidR="0039039D">
        <w:t>,</w:t>
      </w:r>
      <w:r>
        <w:t xml:space="preserve"> not walking away when it is hard</w:t>
      </w:r>
    </w:p>
    <w:p w:rsidR="00DC4797" w:rsidRDefault="009901B3">
      <w:pPr>
        <w:pStyle w:val="ListParagraph"/>
        <w:numPr>
          <w:ilvl w:val="0"/>
          <w:numId w:val="2"/>
        </w:numPr>
        <w:spacing w:before="60" w:after="60"/>
      </w:pPr>
      <w:r>
        <w:t>Using agreed scripts (see Appendix C) to ensure consistency</w:t>
      </w:r>
    </w:p>
    <w:p w:rsidR="00DC4797" w:rsidRDefault="009901B3">
      <w:pPr>
        <w:spacing w:before="160" w:after="60"/>
      </w:pPr>
      <w:r>
        <w:rPr>
          <w:b/>
          <w:bCs/>
          <w:color w:val="1A6B2A"/>
        </w:rPr>
        <w:t>The Relational Adult</w:t>
      </w:r>
    </w:p>
    <w:p w:rsidR="00DC4797" w:rsidRDefault="009901B3">
      <w:pPr>
        <w:spacing w:before="80" w:after="80"/>
      </w:pPr>
      <w:r>
        <w:t>The adult who has the strongest relationship with a child is best placed to support them in moments of difficulty. Leaders and senior staff do not manage behaviour referrals in isolation</w:t>
      </w:r>
      <w:r w:rsidR="0039039D">
        <w:t xml:space="preserve"> </w:t>
      </w:r>
      <w:r>
        <w:t>they stand alongside colleagues, supporting, guiding and modelling a consistent relational response.</w:t>
      </w:r>
    </w:p>
    <w:p w:rsidR="00DC4797" w:rsidRDefault="009901B3">
      <w:pPr>
        <w:spacing w:before="80" w:after="80"/>
      </w:pPr>
      <w:r>
        <w:t>All adults at DVS</w:t>
      </w:r>
      <w:r w:rsidR="0039039D">
        <w:t xml:space="preserve">, </w:t>
      </w:r>
      <w:r>
        <w:t>including teachers, support staff, lunchtime supervisors, office staff and volunteers are expected to use the relational approach in every interaction with children. Consistency across the whole school community is essential.</w:t>
      </w:r>
    </w:p>
    <w:p w:rsidR="00DC4797" w:rsidRDefault="009901B3">
      <w:pPr>
        <w:spacing w:before="160" w:after="60"/>
      </w:pPr>
      <w:r>
        <w:rPr>
          <w:b/>
          <w:bCs/>
          <w:color w:val="1A6B2A"/>
        </w:rPr>
        <w:t>Staff Wellbeing and Self-Regulation</w:t>
      </w:r>
    </w:p>
    <w:p w:rsidR="00DC4797" w:rsidRDefault="009901B3">
      <w:pPr>
        <w:spacing w:before="80" w:after="80"/>
      </w:pPr>
      <w:r>
        <w:t>We recognise that relational work is emotionally demanding. Staff who feel unsupported, stressed or overwhelmed cannot sustain the warm, regulated presence that children need. We are therefore committed to:</w:t>
      </w:r>
    </w:p>
    <w:p w:rsidR="00DC4797" w:rsidRDefault="009901B3">
      <w:pPr>
        <w:pStyle w:val="ListParagraph"/>
        <w:numPr>
          <w:ilvl w:val="0"/>
          <w:numId w:val="2"/>
        </w:numPr>
        <w:spacing w:before="60" w:after="60"/>
      </w:pPr>
      <w:r>
        <w:t>Regular check-ins between the headteacher or SLT and all members of staff</w:t>
      </w:r>
    </w:p>
    <w:p w:rsidR="00DC4797" w:rsidRDefault="009901B3">
      <w:pPr>
        <w:pStyle w:val="ListParagraph"/>
        <w:numPr>
          <w:ilvl w:val="0"/>
          <w:numId w:val="2"/>
        </w:numPr>
        <w:spacing w:before="60" w:after="60"/>
      </w:pPr>
      <w:r>
        <w:t>Creating a staffroom and staff culture where it is safe to say "I found that really hard today"</w:t>
      </w:r>
    </w:p>
    <w:p w:rsidR="00DC4797" w:rsidRDefault="009901B3">
      <w:pPr>
        <w:pStyle w:val="ListParagraph"/>
        <w:numPr>
          <w:ilvl w:val="0"/>
          <w:numId w:val="2"/>
        </w:numPr>
        <w:spacing w:before="60" w:after="60"/>
      </w:pPr>
      <w:r>
        <w:t>Reflective supervision and coaching for staff who are supporting children with complex needs</w:t>
      </w:r>
    </w:p>
    <w:p w:rsidR="00DC4797" w:rsidRDefault="009901B3">
      <w:pPr>
        <w:pStyle w:val="ListParagraph"/>
        <w:numPr>
          <w:ilvl w:val="0"/>
          <w:numId w:val="2"/>
        </w:numPr>
        <w:spacing w:before="60" w:after="60"/>
      </w:pPr>
      <w:r>
        <w:t>Training and CPD that builds confidence and competence in relational practice</w:t>
      </w:r>
    </w:p>
    <w:p w:rsidR="00DC4797" w:rsidRDefault="009901B3">
      <w:pPr>
        <w:pStyle w:val="ListParagraph"/>
        <w:numPr>
          <w:ilvl w:val="0"/>
          <w:numId w:val="2"/>
        </w:numPr>
        <w:spacing w:before="60" w:after="60"/>
      </w:pPr>
      <w:r>
        <w:t>A leadership team that models the relational approach in its interactions with staff, just as staff model it with children</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6.  Restorative Practice</w:t>
      </w:r>
    </w:p>
    <w:p w:rsidR="00DC4797" w:rsidRDefault="009901B3">
      <w:pPr>
        <w:spacing w:before="80" w:after="80"/>
      </w:pPr>
      <w:r>
        <w:t>Restorative practice is at the heart of how we respond to behaviour at Denham Village School. When something goes wrong</w:t>
      </w:r>
      <w:r w:rsidR="0039039D">
        <w:t>,</w:t>
      </w:r>
      <w:r>
        <w:t xml:space="preserve"> when a rule is broken, someone is hurt, a relationship is damaged our first question is not "What punishment is appropriate?" but "How do we put this right?"</w:t>
      </w:r>
    </w:p>
    <w:p w:rsidR="00DC4797" w:rsidRDefault="009901B3">
      <w:pPr>
        <w:spacing w:before="80" w:after="80"/>
      </w:pPr>
      <w:r>
        <w:t>Restorative practice teaches children accountability, empathy and problem-solving</w:t>
      </w:r>
      <w:r w:rsidRPr="0039039D">
        <w:rPr>
          <w:b/>
        </w:rPr>
        <w:t>. It is not a soft option</w:t>
      </w:r>
      <w:r w:rsidR="0039039D">
        <w:t xml:space="preserve">, </w:t>
      </w:r>
      <w:r>
        <w:t>done well, it is far more demanding of a child than a sanction, because it requires them to think about the impact of their actions on others and to take responsibility for making things better.</w:t>
      </w:r>
    </w:p>
    <w:p w:rsidR="0039039D" w:rsidRDefault="0039039D">
      <w:pPr>
        <w:spacing w:before="160" w:after="60"/>
        <w:rPr>
          <w:b/>
          <w:bCs/>
          <w:color w:val="1A6B2A"/>
        </w:rPr>
      </w:pPr>
    </w:p>
    <w:p w:rsidR="0039039D" w:rsidRDefault="0039039D">
      <w:pPr>
        <w:spacing w:before="160" w:after="60"/>
        <w:rPr>
          <w:b/>
          <w:bCs/>
          <w:color w:val="1A6B2A"/>
        </w:rPr>
      </w:pPr>
    </w:p>
    <w:p w:rsidR="0039039D" w:rsidRDefault="0039039D">
      <w:pPr>
        <w:spacing w:before="160" w:after="60"/>
        <w:rPr>
          <w:b/>
          <w:bCs/>
          <w:color w:val="1A6B2A"/>
        </w:rPr>
      </w:pPr>
    </w:p>
    <w:p w:rsidR="0039039D" w:rsidRDefault="0039039D">
      <w:pPr>
        <w:spacing w:before="160" w:after="60"/>
        <w:rPr>
          <w:b/>
          <w:bCs/>
          <w:color w:val="1A6B2A"/>
        </w:rPr>
      </w:pPr>
    </w:p>
    <w:p w:rsidR="0039039D" w:rsidRDefault="0039039D">
      <w:pPr>
        <w:spacing w:before="160" w:after="60"/>
        <w:rPr>
          <w:b/>
          <w:bCs/>
          <w:color w:val="1A6B2A"/>
        </w:rPr>
      </w:pPr>
    </w:p>
    <w:p w:rsidR="0039039D" w:rsidRDefault="0039039D">
      <w:pPr>
        <w:spacing w:before="160" w:after="60"/>
        <w:rPr>
          <w:b/>
          <w:bCs/>
          <w:color w:val="1A6B2A"/>
        </w:rPr>
      </w:pPr>
    </w:p>
    <w:p w:rsidR="00DC4797" w:rsidRDefault="009901B3">
      <w:pPr>
        <w:spacing w:before="160" w:after="60"/>
      </w:pPr>
      <w:r>
        <w:rPr>
          <w:b/>
          <w:bCs/>
          <w:color w:val="1A6B2A"/>
        </w:rPr>
        <w:t>The Five Restorative Questions</w:t>
      </w:r>
    </w:p>
    <w:p w:rsidR="00DC4797" w:rsidRDefault="009901B3">
      <w:pPr>
        <w:spacing w:before="80" w:after="80"/>
      </w:pPr>
      <w:r>
        <w:lastRenderedPageBreak/>
        <w:t>All staff at DVS are trained to use these five questions to guide restorative conversations after any incident: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5860"/>
      </w:tblGrid>
      <w:tr w:rsidR="00DC4797">
        <w:tblPrEx>
          <w:tblCellMar>
            <w:top w:w="0" w:type="dxa"/>
            <w:bottom w:w="0" w:type="dxa"/>
          </w:tblCellMar>
        </w:tblPrEx>
        <w:tc>
          <w:tcPr>
            <w:tcW w:w="3500" w:type="dxa"/>
            <w:shd w:val="clear" w:color="auto" w:fill="003087"/>
            <w:tcMar>
              <w:top w:w="80" w:type="dxa"/>
              <w:left w:w="120" w:type="dxa"/>
              <w:bottom w:w="80" w:type="dxa"/>
              <w:right w:w="120" w:type="dxa"/>
            </w:tcMar>
          </w:tcPr>
          <w:p w:rsidR="00DC4797" w:rsidRDefault="009901B3">
            <w:r>
              <w:rPr>
                <w:b/>
                <w:bCs/>
                <w:color w:val="FFFFFF"/>
                <w:sz w:val="20"/>
                <w:szCs w:val="20"/>
              </w:rPr>
              <w:t>Question</w:t>
            </w:r>
          </w:p>
        </w:tc>
        <w:tc>
          <w:tcPr>
            <w:tcW w:w="5860" w:type="dxa"/>
            <w:shd w:val="clear" w:color="auto" w:fill="003087"/>
            <w:tcMar>
              <w:top w:w="80" w:type="dxa"/>
              <w:left w:w="120" w:type="dxa"/>
              <w:bottom w:w="80" w:type="dxa"/>
              <w:right w:w="120" w:type="dxa"/>
            </w:tcMar>
          </w:tcPr>
          <w:p w:rsidR="00DC4797" w:rsidRDefault="009901B3">
            <w:r>
              <w:rPr>
                <w:b/>
                <w:bCs/>
                <w:color w:val="FFFFFF"/>
                <w:sz w:val="20"/>
                <w:szCs w:val="20"/>
              </w:rPr>
              <w:t>Purpose</w:t>
            </w:r>
          </w:p>
        </w:tc>
      </w:tr>
      <w:tr w:rsidR="00DC4797">
        <w:tblPrEx>
          <w:tblCellMar>
            <w:top w:w="0" w:type="dxa"/>
            <w:bottom w:w="0" w:type="dxa"/>
          </w:tblCellMar>
        </w:tblPrEx>
        <w:tc>
          <w:tcPr>
            <w:tcW w:w="3500" w:type="dxa"/>
            <w:shd w:val="clear" w:color="auto" w:fill="FFFFFF"/>
            <w:tcMar>
              <w:top w:w="80" w:type="dxa"/>
              <w:left w:w="120" w:type="dxa"/>
              <w:bottom w:w="80" w:type="dxa"/>
              <w:right w:w="120" w:type="dxa"/>
            </w:tcMar>
          </w:tcPr>
          <w:p w:rsidR="00DC4797" w:rsidRDefault="009901B3">
            <w:r>
              <w:rPr>
                <w:color w:val="000000"/>
                <w:sz w:val="20"/>
                <w:szCs w:val="20"/>
              </w:rPr>
              <w:t>What happened?</w:t>
            </w:r>
          </w:p>
        </w:tc>
        <w:tc>
          <w:tcPr>
            <w:tcW w:w="5860" w:type="dxa"/>
            <w:shd w:val="clear" w:color="auto" w:fill="FFFFFF"/>
            <w:tcMar>
              <w:top w:w="80" w:type="dxa"/>
              <w:left w:w="120" w:type="dxa"/>
              <w:bottom w:w="80" w:type="dxa"/>
              <w:right w:w="120" w:type="dxa"/>
            </w:tcMar>
          </w:tcPr>
          <w:p w:rsidR="00DC4797" w:rsidRDefault="009901B3">
            <w:r>
              <w:rPr>
                <w:color w:val="000000"/>
                <w:sz w:val="20"/>
                <w:szCs w:val="20"/>
              </w:rPr>
              <w:t xml:space="preserve">Invites the child to share their perspective without </w:t>
            </w:r>
            <w:proofErr w:type="gramStart"/>
            <w:r>
              <w:rPr>
                <w:color w:val="000000"/>
                <w:sz w:val="20"/>
                <w:szCs w:val="20"/>
              </w:rPr>
              <w:t>judgement  we</w:t>
            </w:r>
            <w:proofErr w:type="gramEnd"/>
            <w:r>
              <w:rPr>
                <w:color w:val="000000"/>
                <w:sz w:val="20"/>
                <w:szCs w:val="20"/>
              </w:rPr>
              <w:t xml:space="preserve"> listen first</w:t>
            </w:r>
          </w:p>
        </w:tc>
      </w:tr>
      <w:tr w:rsidR="00DC4797">
        <w:tblPrEx>
          <w:tblCellMar>
            <w:top w:w="0" w:type="dxa"/>
            <w:bottom w:w="0" w:type="dxa"/>
          </w:tblCellMar>
        </w:tblPrEx>
        <w:tc>
          <w:tcPr>
            <w:tcW w:w="3500" w:type="dxa"/>
            <w:shd w:val="clear" w:color="auto" w:fill="E8F0FB"/>
            <w:tcMar>
              <w:top w:w="80" w:type="dxa"/>
              <w:left w:w="120" w:type="dxa"/>
              <w:bottom w:w="80" w:type="dxa"/>
              <w:right w:w="120" w:type="dxa"/>
            </w:tcMar>
          </w:tcPr>
          <w:p w:rsidR="00DC4797" w:rsidRDefault="009901B3">
            <w:r>
              <w:rPr>
                <w:color w:val="000000"/>
                <w:sz w:val="20"/>
                <w:szCs w:val="20"/>
              </w:rPr>
              <w:t>What were you thinking and feeling at the time?</w:t>
            </w:r>
          </w:p>
        </w:tc>
        <w:tc>
          <w:tcPr>
            <w:tcW w:w="5860" w:type="dxa"/>
            <w:shd w:val="clear" w:color="auto" w:fill="E8F0FB"/>
            <w:tcMar>
              <w:top w:w="80" w:type="dxa"/>
              <w:left w:w="120" w:type="dxa"/>
              <w:bottom w:w="80" w:type="dxa"/>
              <w:right w:w="120" w:type="dxa"/>
            </w:tcMar>
          </w:tcPr>
          <w:p w:rsidR="00DC4797" w:rsidRDefault="009901B3">
            <w:r>
              <w:rPr>
                <w:color w:val="000000"/>
                <w:sz w:val="20"/>
                <w:szCs w:val="20"/>
              </w:rPr>
              <w:t>Develops self-awareness and helps the child connect their inner state to their behaviour</w:t>
            </w:r>
          </w:p>
        </w:tc>
      </w:tr>
      <w:tr w:rsidR="00DC4797">
        <w:tblPrEx>
          <w:tblCellMar>
            <w:top w:w="0" w:type="dxa"/>
            <w:bottom w:w="0" w:type="dxa"/>
          </w:tblCellMar>
        </w:tblPrEx>
        <w:tc>
          <w:tcPr>
            <w:tcW w:w="3500" w:type="dxa"/>
            <w:shd w:val="clear" w:color="auto" w:fill="FFFFFF"/>
            <w:tcMar>
              <w:top w:w="80" w:type="dxa"/>
              <w:left w:w="120" w:type="dxa"/>
              <w:bottom w:w="80" w:type="dxa"/>
              <w:right w:w="120" w:type="dxa"/>
            </w:tcMar>
          </w:tcPr>
          <w:p w:rsidR="00DC4797" w:rsidRDefault="009901B3">
            <w:r>
              <w:rPr>
                <w:color w:val="000000"/>
                <w:sz w:val="20"/>
                <w:szCs w:val="20"/>
              </w:rPr>
              <w:t>Who has been affected by what happened, and how?</w:t>
            </w:r>
          </w:p>
        </w:tc>
        <w:tc>
          <w:tcPr>
            <w:tcW w:w="5860" w:type="dxa"/>
            <w:shd w:val="clear" w:color="auto" w:fill="FFFFFF"/>
            <w:tcMar>
              <w:top w:w="80" w:type="dxa"/>
              <w:left w:w="120" w:type="dxa"/>
              <w:bottom w:w="80" w:type="dxa"/>
              <w:right w:w="120" w:type="dxa"/>
            </w:tcMar>
          </w:tcPr>
          <w:p w:rsidR="00DC4797" w:rsidRDefault="009901B3">
            <w:r>
              <w:rPr>
                <w:color w:val="000000"/>
                <w:sz w:val="20"/>
                <w:szCs w:val="20"/>
              </w:rPr>
              <w:t xml:space="preserve">Builds </w:t>
            </w:r>
            <w:proofErr w:type="gramStart"/>
            <w:r>
              <w:rPr>
                <w:color w:val="000000"/>
                <w:sz w:val="20"/>
                <w:szCs w:val="20"/>
              </w:rPr>
              <w:t>empathy  the</w:t>
            </w:r>
            <w:proofErr w:type="gramEnd"/>
            <w:r>
              <w:rPr>
                <w:color w:val="000000"/>
                <w:sz w:val="20"/>
                <w:szCs w:val="20"/>
              </w:rPr>
              <w:t xml:space="preserve"> child considers the impact of their actions on others</w:t>
            </w:r>
          </w:p>
        </w:tc>
      </w:tr>
      <w:tr w:rsidR="00DC4797">
        <w:tblPrEx>
          <w:tblCellMar>
            <w:top w:w="0" w:type="dxa"/>
            <w:bottom w:w="0" w:type="dxa"/>
          </w:tblCellMar>
        </w:tblPrEx>
        <w:tc>
          <w:tcPr>
            <w:tcW w:w="3500" w:type="dxa"/>
            <w:shd w:val="clear" w:color="auto" w:fill="E8F0FB"/>
            <w:tcMar>
              <w:top w:w="80" w:type="dxa"/>
              <w:left w:w="120" w:type="dxa"/>
              <w:bottom w:w="80" w:type="dxa"/>
              <w:right w:w="120" w:type="dxa"/>
            </w:tcMar>
          </w:tcPr>
          <w:p w:rsidR="00DC4797" w:rsidRDefault="009901B3">
            <w:r>
              <w:rPr>
                <w:color w:val="000000"/>
                <w:sz w:val="20"/>
                <w:szCs w:val="20"/>
              </w:rPr>
              <w:t>What do you need to do to put things right?</w:t>
            </w:r>
          </w:p>
        </w:tc>
        <w:tc>
          <w:tcPr>
            <w:tcW w:w="5860" w:type="dxa"/>
            <w:shd w:val="clear" w:color="auto" w:fill="E8F0FB"/>
            <w:tcMar>
              <w:top w:w="80" w:type="dxa"/>
              <w:left w:w="120" w:type="dxa"/>
              <w:bottom w:w="80" w:type="dxa"/>
              <w:right w:w="120" w:type="dxa"/>
            </w:tcMar>
          </w:tcPr>
          <w:p w:rsidR="00DC4797" w:rsidRDefault="009901B3">
            <w:r>
              <w:rPr>
                <w:color w:val="000000"/>
                <w:sz w:val="20"/>
                <w:szCs w:val="20"/>
              </w:rPr>
              <w:t xml:space="preserve">Develops accountability and </w:t>
            </w:r>
            <w:proofErr w:type="gramStart"/>
            <w:r>
              <w:rPr>
                <w:color w:val="000000"/>
                <w:sz w:val="20"/>
                <w:szCs w:val="20"/>
              </w:rPr>
              <w:t>agency  the</w:t>
            </w:r>
            <w:proofErr w:type="gramEnd"/>
            <w:r>
              <w:rPr>
                <w:color w:val="000000"/>
                <w:sz w:val="20"/>
                <w:szCs w:val="20"/>
              </w:rPr>
              <w:t xml:space="preserve"> child takes responsibility for repair</w:t>
            </w:r>
          </w:p>
        </w:tc>
      </w:tr>
      <w:tr w:rsidR="00DC4797">
        <w:tblPrEx>
          <w:tblCellMar>
            <w:top w:w="0" w:type="dxa"/>
            <w:bottom w:w="0" w:type="dxa"/>
          </w:tblCellMar>
        </w:tblPrEx>
        <w:tc>
          <w:tcPr>
            <w:tcW w:w="3500" w:type="dxa"/>
            <w:shd w:val="clear" w:color="auto" w:fill="FFFFFF"/>
            <w:tcMar>
              <w:top w:w="80" w:type="dxa"/>
              <w:left w:w="120" w:type="dxa"/>
              <w:bottom w:w="80" w:type="dxa"/>
              <w:right w:w="120" w:type="dxa"/>
            </w:tcMar>
          </w:tcPr>
          <w:p w:rsidR="00DC4797" w:rsidRDefault="009901B3">
            <w:r>
              <w:rPr>
                <w:color w:val="000000"/>
                <w:sz w:val="20"/>
                <w:szCs w:val="20"/>
              </w:rPr>
              <w:t>What will you do differently next time?</w:t>
            </w:r>
          </w:p>
        </w:tc>
        <w:tc>
          <w:tcPr>
            <w:tcW w:w="5860" w:type="dxa"/>
            <w:shd w:val="clear" w:color="auto" w:fill="FFFFFF"/>
            <w:tcMar>
              <w:top w:w="80" w:type="dxa"/>
              <w:left w:w="120" w:type="dxa"/>
              <w:bottom w:w="80" w:type="dxa"/>
              <w:right w:w="120" w:type="dxa"/>
            </w:tcMar>
          </w:tcPr>
          <w:p w:rsidR="00DC4797" w:rsidRDefault="009901B3">
            <w:r>
              <w:rPr>
                <w:color w:val="000000"/>
                <w:sz w:val="20"/>
                <w:szCs w:val="20"/>
              </w:rPr>
              <w:t>Builds the skill the child develops a plan for the future</w:t>
            </w:r>
          </w:p>
        </w:tc>
      </w:tr>
    </w:tbl>
    <w:p w:rsidR="00DC4797" w:rsidRDefault="00DC4797">
      <w:pPr>
        <w:spacing w:before="60" w:after="60"/>
      </w:pPr>
    </w:p>
    <w:p w:rsidR="00DC4797" w:rsidRDefault="009901B3">
      <w:pPr>
        <w:spacing w:before="160" w:after="60"/>
      </w:pPr>
      <w:r>
        <w:rPr>
          <w:b/>
          <w:bCs/>
          <w:color w:val="1A6B2A"/>
        </w:rPr>
        <w:t>Restorative Conversations</w:t>
      </w:r>
      <w:r w:rsidR="0039039D">
        <w:rPr>
          <w:b/>
          <w:bCs/>
          <w:color w:val="1A6B2A"/>
        </w:rPr>
        <w:t>: The</w:t>
      </w:r>
      <w:r>
        <w:rPr>
          <w:b/>
          <w:bCs/>
          <w:color w:val="1A6B2A"/>
        </w:rPr>
        <w:t xml:space="preserve"> Key Principles</w:t>
      </w:r>
    </w:p>
    <w:p w:rsidR="00DC4797" w:rsidRDefault="009901B3">
      <w:pPr>
        <w:pStyle w:val="ListParagraph"/>
        <w:numPr>
          <w:ilvl w:val="0"/>
          <w:numId w:val="2"/>
        </w:numPr>
        <w:spacing w:before="60" w:after="60"/>
      </w:pPr>
      <w:r>
        <w:t>Restorative conversations happen after the child is calm and regulated</w:t>
      </w:r>
      <w:r w:rsidR="0039039D">
        <w:t>,</w:t>
      </w:r>
      <w:r>
        <w:t xml:space="preserve"> never in the heat of the moment</w:t>
      </w:r>
    </w:p>
    <w:p w:rsidR="00DC4797" w:rsidRDefault="009901B3">
      <w:pPr>
        <w:pStyle w:val="ListParagraph"/>
        <w:numPr>
          <w:ilvl w:val="0"/>
          <w:numId w:val="2"/>
        </w:numPr>
        <w:spacing w:before="60" w:after="60"/>
      </w:pPr>
      <w:r>
        <w:t>They are always conducted in a quiet, private space with a trusted adult</w:t>
      </w:r>
    </w:p>
    <w:p w:rsidR="00DC4797" w:rsidRDefault="009901B3">
      <w:pPr>
        <w:pStyle w:val="ListParagraph"/>
        <w:numPr>
          <w:ilvl w:val="0"/>
          <w:numId w:val="2"/>
        </w:numPr>
        <w:spacing w:before="60" w:after="60"/>
      </w:pPr>
      <w:r>
        <w:t>They replace the telling-off but do not replace consequences where these are appropriate</w:t>
      </w:r>
    </w:p>
    <w:p w:rsidR="00DC4797" w:rsidRDefault="009901B3">
      <w:pPr>
        <w:pStyle w:val="ListParagraph"/>
        <w:numPr>
          <w:ilvl w:val="0"/>
          <w:numId w:val="2"/>
        </w:numPr>
        <w:spacing w:before="60" w:after="60"/>
      </w:pPr>
      <w:r>
        <w:t>Where two or more children are involved, restorative conversations may bring them together but only when both children are ready and feel safe</w:t>
      </w:r>
    </w:p>
    <w:p w:rsidR="00DC4797" w:rsidRDefault="009901B3">
      <w:pPr>
        <w:pStyle w:val="ListParagraph"/>
        <w:numPr>
          <w:ilvl w:val="0"/>
          <w:numId w:val="2"/>
        </w:numPr>
        <w:spacing w:before="60" w:after="60"/>
      </w:pPr>
      <w:r>
        <w:t>The adult always ends the conversation with repair "I'm glad we talked about this. You are important to us and we're going to keep working on this together."</w:t>
      </w:r>
    </w:p>
    <w:p w:rsidR="00DC4797" w:rsidRPr="0039039D" w:rsidRDefault="009901B3">
      <w:pPr>
        <w:pStyle w:val="ListParagraph"/>
        <w:numPr>
          <w:ilvl w:val="0"/>
          <w:numId w:val="2"/>
        </w:numPr>
        <w:spacing w:before="60" w:after="60"/>
        <w:rPr>
          <w:b/>
        </w:rPr>
      </w:pPr>
      <w:r w:rsidRPr="0039039D">
        <w:rPr>
          <w:b/>
        </w:rPr>
        <w:t>All restorative conversations are logged on CPOMS</w:t>
      </w:r>
    </w:p>
    <w:p w:rsidR="00DC4797" w:rsidRDefault="009901B3">
      <w:pPr>
        <w:spacing w:before="160" w:after="60"/>
      </w:pPr>
      <w:r>
        <w:rPr>
          <w:b/>
          <w:bCs/>
          <w:color w:val="1A6B2A"/>
        </w:rPr>
        <w:t>Repair and Restore</w:t>
      </w:r>
    </w:p>
    <w:p w:rsidR="00DC4797" w:rsidRDefault="009901B3">
      <w:pPr>
        <w:spacing w:before="80" w:after="80"/>
      </w:pPr>
      <w:r>
        <w:t>At DVS, we believe that when a rupture occurs whether between two children or between a child and an adult</w:t>
      </w:r>
      <w:r w:rsidR="0039039D">
        <w:t>,</w:t>
      </w:r>
      <w:r>
        <w:t xml:space="preserve"> the relationship must be actively repaired. This is not optional. A repaired relationship is what makes the next interaction possible.</w:t>
      </w:r>
    </w:p>
    <w:p w:rsidR="00DC4797" w:rsidRDefault="009901B3">
      <w:pPr>
        <w:spacing w:before="80" w:after="80"/>
      </w:pPr>
      <w:r>
        <w:t>Adults at DVS model repair. If an adult responds in a way that was not ideal</w:t>
      </w:r>
      <w:r w:rsidR="0039039D">
        <w:t xml:space="preserve"> </w:t>
      </w:r>
      <w:r>
        <w:t>if they raised their voice or were impatient — they are expected to go back to the child and repair</w:t>
      </w:r>
      <w:r w:rsidR="0039039D">
        <w:t xml:space="preserve"> by having a conversation about the situation.</w:t>
      </w:r>
    </w:p>
    <w:p w:rsidR="00DC4797" w:rsidRDefault="009901B3">
      <w:pPr>
        <w:spacing w:before="80" w:after="80"/>
      </w:pPr>
      <w:r>
        <w:t>This models to children that repair is what people do when they care about each other</w:t>
      </w:r>
      <w:r w:rsidR="0039039D">
        <w:t xml:space="preserve">; </w:t>
      </w:r>
      <w:r>
        <w:t>it is one of the most powerful relational messages we can send.</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7.  Consistent Adult Language and Scripts</w:t>
      </w:r>
    </w:p>
    <w:p w:rsidR="00DC4797" w:rsidRDefault="009901B3">
      <w:pPr>
        <w:spacing w:before="80" w:after="80"/>
      </w:pPr>
      <w:r>
        <w:t>At DVS, we use consistent language and scripts across the whole school so that children experience a predictable, coherent relational environment regardless of which adult they are with. This consistency is particularly important for children who have experienced unpredictability or trauma.</w:t>
      </w:r>
    </w:p>
    <w:p w:rsidR="00DC4797" w:rsidRDefault="009901B3">
      <w:pPr>
        <w:spacing w:before="80" w:after="80"/>
      </w:pPr>
      <w:r>
        <w:t>Full scripts are provided in Appendix C. Key principles for adult language at DVS: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4960"/>
      </w:tblGrid>
      <w:tr w:rsidR="00DC4797">
        <w:tblPrEx>
          <w:tblCellMar>
            <w:top w:w="0" w:type="dxa"/>
            <w:bottom w:w="0" w:type="dxa"/>
          </w:tblCellMar>
        </w:tblPrEx>
        <w:tc>
          <w:tcPr>
            <w:tcW w:w="4400" w:type="dxa"/>
            <w:shd w:val="clear" w:color="auto" w:fill="003087"/>
            <w:tcMar>
              <w:top w:w="80" w:type="dxa"/>
              <w:left w:w="120" w:type="dxa"/>
              <w:bottom w:w="80" w:type="dxa"/>
              <w:right w:w="120" w:type="dxa"/>
            </w:tcMar>
          </w:tcPr>
          <w:p w:rsidR="00DC4797" w:rsidRDefault="009901B3">
            <w:r>
              <w:rPr>
                <w:b/>
                <w:bCs/>
                <w:color w:val="FFFFFF"/>
                <w:sz w:val="20"/>
                <w:szCs w:val="20"/>
              </w:rPr>
              <w:t>Instead of this...</w:t>
            </w:r>
          </w:p>
        </w:tc>
        <w:tc>
          <w:tcPr>
            <w:tcW w:w="4960" w:type="dxa"/>
            <w:shd w:val="clear" w:color="auto" w:fill="003087"/>
            <w:tcMar>
              <w:top w:w="80" w:type="dxa"/>
              <w:left w:w="120" w:type="dxa"/>
              <w:bottom w:w="80" w:type="dxa"/>
              <w:right w:w="120" w:type="dxa"/>
            </w:tcMar>
          </w:tcPr>
          <w:p w:rsidR="00DC4797" w:rsidRDefault="009901B3">
            <w:r>
              <w:rPr>
                <w:b/>
                <w:bCs/>
                <w:color w:val="FFFFFF"/>
                <w:sz w:val="20"/>
                <w:szCs w:val="20"/>
              </w:rPr>
              <w:t>...we say this</w:t>
            </w:r>
          </w:p>
        </w:tc>
      </w:tr>
      <w:tr w:rsidR="00DC4797" w:rsidTr="00FA4039">
        <w:tblPrEx>
          <w:tblCellMar>
            <w:top w:w="0" w:type="dxa"/>
            <w:bottom w:w="0" w:type="dxa"/>
          </w:tblCellMar>
        </w:tblPrEx>
        <w:tc>
          <w:tcPr>
            <w:tcW w:w="4400" w:type="dxa"/>
            <w:shd w:val="clear" w:color="auto" w:fill="FFFFFF" w:themeFill="background1"/>
            <w:tcMar>
              <w:top w:w="80" w:type="dxa"/>
              <w:left w:w="120" w:type="dxa"/>
              <w:bottom w:w="80" w:type="dxa"/>
              <w:right w:w="120" w:type="dxa"/>
            </w:tcMar>
          </w:tcPr>
          <w:p w:rsidR="00DC4797" w:rsidRDefault="009901B3">
            <w:r>
              <w:rPr>
                <w:color w:val="000000"/>
                <w:sz w:val="20"/>
                <w:szCs w:val="20"/>
              </w:rPr>
              <w:t>"Stop doing that"</w:t>
            </w:r>
          </w:p>
        </w:tc>
        <w:tc>
          <w:tcPr>
            <w:tcW w:w="4960" w:type="dxa"/>
            <w:shd w:val="clear" w:color="auto" w:fill="FFFFFF" w:themeFill="background1"/>
            <w:tcMar>
              <w:top w:w="80" w:type="dxa"/>
              <w:left w:w="120" w:type="dxa"/>
              <w:bottom w:w="80" w:type="dxa"/>
              <w:right w:w="120" w:type="dxa"/>
            </w:tcMar>
          </w:tcPr>
          <w:p w:rsidR="00DC4797" w:rsidRDefault="009901B3">
            <w:r>
              <w:rPr>
                <w:color w:val="000000"/>
                <w:sz w:val="20"/>
                <w:szCs w:val="20"/>
              </w:rPr>
              <w:t>"I need you to... thank you"</w:t>
            </w:r>
          </w:p>
        </w:tc>
      </w:tr>
      <w:tr w:rsidR="00DC4797" w:rsidTr="00FA4039">
        <w:tblPrEx>
          <w:tblCellMar>
            <w:top w:w="0" w:type="dxa"/>
            <w:bottom w:w="0" w:type="dxa"/>
          </w:tblCellMar>
        </w:tblPrEx>
        <w:tc>
          <w:tcPr>
            <w:tcW w:w="4400" w:type="dxa"/>
            <w:shd w:val="clear" w:color="auto" w:fill="FFFFFF" w:themeFill="background1"/>
            <w:tcMar>
              <w:top w:w="80" w:type="dxa"/>
              <w:left w:w="120" w:type="dxa"/>
              <w:bottom w:w="80" w:type="dxa"/>
              <w:right w:w="120" w:type="dxa"/>
            </w:tcMar>
          </w:tcPr>
          <w:p w:rsidR="00DC4797" w:rsidRDefault="009901B3">
            <w:r>
              <w:rPr>
                <w:color w:val="000000"/>
                <w:sz w:val="20"/>
                <w:szCs w:val="20"/>
              </w:rPr>
              <w:t>"Why are you behaving like this?"</w:t>
            </w:r>
          </w:p>
        </w:tc>
        <w:tc>
          <w:tcPr>
            <w:tcW w:w="4960" w:type="dxa"/>
            <w:shd w:val="clear" w:color="auto" w:fill="FFFFFF" w:themeFill="background1"/>
            <w:tcMar>
              <w:top w:w="80" w:type="dxa"/>
              <w:left w:w="120" w:type="dxa"/>
              <w:bottom w:w="80" w:type="dxa"/>
              <w:right w:w="120" w:type="dxa"/>
            </w:tcMar>
          </w:tcPr>
          <w:p w:rsidR="00DC4797" w:rsidRDefault="009901B3">
            <w:r>
              <w:rPr>
                <w:color w:val="000000"/>
                <w:sz w:val="20"/>
                <w:szCs w:val="20"/>
              </w:rPr>
              <w:t xml:space="preserve">"I can see something is bothering </w:t>
            </w:r>
            <w:proofErr w:type="gramStart"/>
            <w:r>
              <w:rPr>
                <w:color w:val="000000"/>
                <w:sz w:val="20"/>
                <w:szCs w:val="20"/>
              </w:rPr>
              <w:t>you  let's</w:t>
            </w:r>
            <w:proofErr w:type="gramEnd"/>
            <w:r>
              <w:rPr>
                <w:color w:val="000000"/>
                <w:sz w:val="20"/>
                <w:szCs w:val="20"/>
              </w:rPr>
              <w:t xml:space="preserve"> find out what's going on"</w:t>
            </w:r>
          </w:p>
        </w:tc>
      </w:tr>
      <w:tr w:rsidR="00DC4797" w:rsidTr="00FA4039">
        <w:tblPrEx>
          <w:tblCellMar>
            <w:top w:w="0" w:type="dxa"/>
            <w:bottom w:w="0" w:type="dxa"/>
          </w:tblCellMar>
        </w:tblPrEx>
        <w:tc>
          <w:tcPr>
            <w:tcW w:w="4400" w:type="dxa"/>
            <w:shd w:val="clear" w:color="auto" w:fill="FFFFFF" w:themeFill="background1"/>
            <w:tcMar>
              <w:top w:w="80" w:type="dxa"/>
              <w:left w:w="120" w:type="dxa"/>
              <w:bottom w:w="80" w:type="dxa"/>
              <w:right w:w="120" w:type="dxa"/>
            </w:tcMar>
          </w:tcPr>
          <w:p w:rsidR="00DC4797" w:rsidRDefault="009901B3">
            <w:r>
              <w:rPr>
                <w:color w:val="000000"/>
                <w:sz w:val="20"/>
                <w:szCs w:val="20"/>
              </w:rPr>
              <w:lastRenderedPageBreak/>
              <w:t>"You're being silly"</w:t>
            </w:r>
          </w:p>
        </w:tc>
        <w:tc>
          <w:tcPr>
            <w:tcW w:w="4960" w:type="dxa"/>
            <w:shd w:val="clear" w:color="auto" w:fill="FFFFFF" w:themeFill="background1"/>
            <w:tcMar>
              <w:top w:w="80" w:type="dxa"/>
              <w:left w:w="120" w:type="dxa"/>
              <w:bottom w:w="80" w:type="dxa"/>
              <w:right w:w="120" w:type="dxa"/>
            </w:tcMar>
          </w:tcPr>
          <w:p w:rsidR="00DC4797" w:rsidRDefault="009901B3">
            <w:r>
              <w:rPr>
                <w:color w:val="000000"/>
                <w:sz w:val="20"/>
                <w:szCs w:val="20"/>
              </w:rPr>
              <w:t xml:space="preserve">"It looks like you might be in the yellow </w:t>
            </w:r>
            <w:proofErr w:type="gramStart"/>
            <w:r>
              <w:rPr>
                <w:color w:val="000000"/>
                <w:sz w:val="20"/>
                <w:szCs w:val="20"/>
              </w:rPr>
              <w:t>zone  what</w:t>
            </w:r>
            <w:proofErr w:type="gramEnd"/>
            <w:r>
              <w:rPr>
                <w:color w:val="000000"/>
                <w:sz w:val="20"/>
                <w:szCs w:val="20"/>
              </w:rPr>
              <w:t xml:space="preserve"> do you need</w:t>
            </w:r>
            <w:r w:rsidR="00FA4039">
              <w:rPr>
                <w:color w:val="000000"/>
                <w:sz w:val="20"/>
                <w:szCs w:val="20"/>
              </w:rPr>
              <w:t xml:space="preserve"> to do to focus</w:t>
            </w:r>
            <w:r>
              <w:rPr>
                <w:color w:val="000000"/>
                <w:sz w:val="20"/>
                <w:szCs w:val="20"/>
              </w:rPr>
              <w:t>?"</w:t>
            </w:r>
          </w:p>
        </w:tc>
      </w:tr>
      <w:tr w:rsidR="00DC4797" w:rsidTr="00FA4039">
        <w:tblPrEx>
          <w:tblCellMar>
            <w:top w:w="0" w:type="dxa"/>
            <w:bottom w:w="0" w:type="dxa"/>
          </w:tblCellMar>
        </w:tblPrEx>
        <w:tc>
          <w:tcPr>
            <w:tcW w:w="4400" w:type="dxa"/>
            <w:shd w:val="clear" w:color="auto" w:fill="FFFFFF" w:themeFill="background1"/>
            <w:tcMar>
              <w:top w:w="80" w:type="dxa"/>
              <w:left w:w="120" w:type="dxa"/>
              <w:bottom w:w="80" w:type="dxa"/>
              <w:right w:w="120" w:type="dxa"/>
            </w:tcMar>
          </w:tcPr>
          <w:p w:rsidR="00DC4797" w:rsidRDefault="009901B3">
            <w:r>
              <w:rPr>
                <w:color w:val="000000"/>
                <w:sz w:val="20"/>
                <w:szCs w:val="20"/>
              </w:rPr>
              <w:t>"If you do that again you'll go on the thunder cloud"</w:t>
            </w:r>
          </w:p>
        </w:tc>
        <w:tc>
          <w:tcPr>
            <w:tcW w:w="4960" w:type="dxa"/>
            <w:shd w:val="clear" w:color="auto" w:fill="FFFFFF" w:themeFill="background1"/>
            <w:tcMar>
              <w:top w:w="80" w:type="dxa"/>
              <w:left w:w="120" w:type="dxa"/>
              <w:bottom w:w="80" w:type="dxa"/>
              <w:right w:w="120" w:type="dxa"/>
            </w:tcMar>
          </w:tcPr>
          <w:p w:rsidR="00DC4797" w:rsidRDefault="009901B3">
            <w:r>
              <w:rPr>
                <w:color w:val="000000"/>
                <w:sz w:val="20"/>
                <w:szCs w:val="20"/>
              </w:rPr>
              <w:t>"I'm giving you a reminder. I know you can make a better choice"</w:t>
            </w:r>
          </w:p>
        </w:tc>
      </w:tr>
      <w:tr w:rsidR="00DC4797" w:rsidTr="00FA4039">
        <w:tblPrEx>
          <w:tblCellMar>
            <w:top w:w="0" w:type="dxa"/>
            <w:bottom w:w="0" w:type="dxa"/>
          </w:tblCellMar>
        </w:tblPrEx>
        <w:tc>
          <w:tcPr>
            <w:tcW w:w="4400" w:type="dxa"/>
            <w:shd w:val="clear" w:color="auto" w:fill="FFFFFF" w:themeFill="background1"/>
            <w:tcMar>
              <w:top w:w="80" w:type="dxa"/>
              <w:left w:w="120" w:type="dxa"/>
              <w:bottom w:w="80" w:type="dxa"/>
              <w:right w:w="120" w:type="dxa"/>
            </w:tcMar>
          </w:tcPr>
          <w:p w:rsidR="00DC4797" w:rsidRDefault="009901B3">
            <w:r>
              <w:rPr>
                <w:color w:val="000000"/>
                <w:sz w:val="20"/>
                <w:szCs w:val="20"/>
              </w:rPr>
              <w:t>"You need to calm down"</w:t>
            </w:r>
          </w:p>
        </w:tc>
        <w:tc>
          <w:tcPr>
            <w:tcW w:w="4960" w:type="dxa"/>
            <w:shd w:val="clear" w:color="auto" w:fill="FFFFFF" w:themeFill="background1"/>
            <w:tcMar>
              <w:top w:w="80" w:type="dxa"/>
              <w:left w:w="120" w:type="dxa"/>
              <w:bottom w:w="80" w:type="dxa"/>
              <w:right w:w="120" w:type="dxa"/>
            </w:tcMar>
          </w:tcPr>
          <w:p w:rsidR="00DC4797" w:rsidRDefault="009901B3">
            <w:r>
              <w:rPr>
                <w:color w:val="000000"/>
                <w:sz w:val="20"/>
                <w:szCs w:val="20"/>
              </w:rPr>
              <w:t>"Let's take a breath</w:t>
            </w:r>
            <w:r w:rsidR="00FA4039">
              <w:rPr>
                <w:color w:val="000000"/>
                <w:sz w:val="20"/>
                <w:szCs w:val="20"/>
              </w:rPr>
              <w:t>”</w:t>
            </w:r>
          </w:p>
        </w:tc>
      </w:tr>
      <w:tr w:rsidR="00DC4797" w:rsidTr="00FA4039">
        <w:tblPrEx>
          <w:tblCellMar>
            <w:top w:w="0" w:type="dxa"/>
            <w:bottom w:w="0" w:type="dxa"/>
          </w:tblCellMar>
        </w:tblPrEx>
        <w:tc>
          <w:tcPr>
            <w:tcW w:w="4400" w:type="dxa"/>
            <w:shd w:val="clear" w:color="auto" w:fill="FFFFFF" w:themeFill="background1"/>
            <w:tcMar>
              <w:top w:w="80" w:type="dxa"/>
              <w:left w:w="120" w:type="dxa"/>
              <w:bottom w:w="80" w:type="dxa"/>
              <w:right w:w="120" w:type="dxa"/>
            </w:tcMar>
          </w:tcPr>
          <w:p w:rsidR="00DC4797" w:rsidRDefault="009901B3">
            <w:r>
              <w:rPr>
                <w:color w:val="000000"/>
                <w:sz w:val="20"/>
                <w:szCs w:val="20"/>
              </w:rPr>
              <w:t>"That's unacceptable"</w:t>
            </w:r>
          </w:p>
        </w:tc>
        <w:tc>
          <w:tcPr>
            <w:tcW w:w="4960" w:type="dxa"/>
            <w:shd w:val="clear" w:color="auto" w:fill="FFFFFF" w:themeFill="background1"/>
            <w:tcMar>
              <w:top w:w="80" w:type="dxa"/>
              <w:left w:w="120" w:type="dxa"/>
              <w:bottom w:w="80" w:type="dxa"/>
              <w:right w:w="120" w:type="dxa"/>
            </w:tcMar>
          </w:tcPr>
          <w:p w:rsidR="00DC4797" w:rsidRDefault="009901B3">
            <w:r>
              <w:rPr>
                <w:color w:val="000000"/>
                <w:sz w:val="20"/>
                <w:szCs w:val="20"/>
              </w:rPr>
              <w:t>"That's not how we treat each other at DVS. Let's talk about what happened"</w:t>
            </w:r>
          </w:p>
        </w:tc>
      </w:tr>
    </w:tbl>
    <w:p w:rsidR="00DC4797" w:rsidRDefault="00DC4797">
      <w:pPr>
        <w:spacing w:before="60" w:after="60"/>
      </w:pPr>
    </w:p>
    <w:p w:rsidR="00DC4797" w:rsidRDefault="009901B3" w:rsidP="00FA4039">
      <w:pPr>
        <w:spacing w:before="80" w:after="80"/>
      </w:pPr>
      <w:r>
        <w:t>We do not use sarcasm, raised voices, public shaming or language that humiliates children. We do not make threats we cannot carry out. We do not discuss a child's behaviour in front of other children or parents.</w:t>
      </w:r>
    </w:p>
    <w:p w:rsidR="00DC4797" w:rsidRDefault="009901B3">
      <w:pPr>
        <w:pBdr>
          <w:bottom w:val="single" w:sz="8" w:space="0" w:color="003087"/>
        </w:pBdr>
        <w:spacing w:before="300" w:after="120"/>
      </w:pPr>
      <w:r>
        <w:rPr>
          <w:b/>
          <w:bCs/>
          <w:color w:val="003087"/>
          <w:sz w:val="28"/>
          <w:szCs w:val="28"/>
        </w:rPr>
        <w:t>8.  Recognition, Response and Repair</w:t>
      </w:r>
      <w:r w:rsidR="00FA4039">
        <w:rPr>
          <w:b/>
          <w:bCs/>
          <w:color w:val="003087"/>
          <w:sz w:val="28"/>
          <w:szCs w:val="28"/>
        </w:rPr>
        <w:t xml:space="preserve">: </w:t>
      </w:r>
      <w:r>
        <w:rPr>
          <w:b/>
          <w:bCs/>
          <w:color w:val="003087"/>
          <w:sz w:val="28"/>
          <w:szCs w:val="28"/>
        </w:rPr>
        <w:t xml:space="preserve"> Our Graduated Approach</w:t>
      </w:r>
    </w:p>
    <w:p w:rsidR="00DC4797" w:rsidRDefault="009901B3">
      <w:pPr>
        <w:spacing w:before="80" w:after="80"/>
      </w:pPr>
      <w:r>
        <w:t>Our graduated approach to behaviour puts connection first and consequence last. The rainbow chart and our behaviour system sit within this framework</w:t>
      </w:r>
      <w:r w:rsidR="00FA4039">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4680"/>
        <w:gridCol w:w="3180"/>
      </w:tblGrid>
      <w:tr w:rsidR="00DC4797">
        <w:tblPrEx>
          <w:tblCellMar>
            <w:top w:w="0" w:type="dxa"/>
            <w:bottom w:w="0" w:type="dxa"/>
          </w:tblCellMar>
        </w:tblPrEx>
        <w:tc>
          <w:tcPr>
            <w:tcW w:w="1500" w:type="dxa"/>
            <w:shd w:val="clear" w:color="auto" w:fill="003087"/>
            <w:tcMar>
              <w:top w:w="80" w:type="dxa"/>
              <w:left w:w="120" w:type="dxa"/>
              <w:bottom w:w="80" w:type="dxa"/>
              <w:right w:w="120" w:type="dxa"/>
            </w:tcMar>
          </w:tcPr>
          <w:p w:rsidR="00DC4797" w:rsidRDefault="009901B3">
            <w:r>
              <w:rPr>
                <w:b/>
                <w:bCs/>
                <w:color w:val="FFFFFF"/>
                <w:sz w:val="20"/>
                <w:szCs w:val="20"/>
              </w:rPr>
              <w:t>Stage</w:t>
            </w:r>
          </w:p>
        </w:tc>
        <w:tc>
          <w:tcPr>
            <w:tcW w:w="4680" w:type="dxa"/>
            <w:shd w:val="clear" w:color="auto" w:fill="003087"/>
            <w:tcMar>
              <w:top w:w="80" w:type="dxa"/>
              <w:left w:w="120" w:type="dxa"/>
              <w:bottom w:w="80" w:type="dxa"/>
              <w:right w:w="120" w:type="dxa"/>
            </w:tcMar>
          </w:tcPr>
          <w:p w:rsidR="00DC4797" w:rsidRDefault="009901B3">
            <w:r>
              <w:rPr>
                <w:b/>
                <w:bCs/>
                <w:color w:val="FFFFFF"/>
                <w:sz w:val="20"/>
                <w:szCs w:val="20"/>
              </w:rPr>
              <w:t>What the adult does</w:t>
            </w:r>
          </w:p>
        </w:tc>
        <w:tc>
          <w:tcPr>
            <w:tcW w:w="3180" w:type="dxa"/>
            <w:shd w:val="clear" w:color="auto" w:fill="003087"/>
            <w:tcMar>
              <w:top w:w="80" w:type="dxa"/>
              <w:left w:w="120" w:type="dxa"/>
              <w:bottom w:w="80" w:type="dxa"/>
              <w:right w:w="120" w:type="dxa"/>
            </w:tcMar>
          </w:tcPr>
          <w:p w:rsidR="00DC4797" w:rsidRDefault="009901B3">
            <w:r>
              <w:rPr>
                <w:b/>
                <w:bCs/>
                <w:color w:val="FFFFFF"/>
                <w:sz w:val="20"/>
                <w:szCs w:val="20"/>
              </w:rPr>
              <w:t>Relational principle</w:t>
            </w:r>
          </w:p>
        </w:tc>
      </w:tr>
      <w:tr w:rsidR="00DC4797">
        <w:tblPrEx>
          <w:tblCellMar>
            <w:top w:w="0" w:type="dxa"/>
            <w:bottom w:w="0" w:type="dxa"/>
          </w:tblCellMar>
        </w:tblPrEx>
        <w:tc>
          <w:tcPr>
            <w:tcW w:w="1500" w:type="dxa"/>
            <w:shd w:val="clear" w:color="auto" w:fill="FFFFFF"/>
            <w:tcMar>
              <w:top w:w="80" w:type="dxa"/>
              <w:left w:w="120" w:type="dxa"/>
              <w:bottom w:w="80" w:type="dxa"/>
              <w:right w:w="120" w:type="dxa"/>
            </w:tcMar>
          </w:tcPr>
          <w:p w:rsidR="00DC4797" w:rsidRDefault="009901B3">
            <w:r>
              <w:rPr>
                <w:color w:val="000000"/>
                <w:sz w:val="20"/>
                <w:szCs w:val="20"/>
              </w:rPr>
              <w:t xml:space="preserve"> Notice and Connect</w:t>
            </w:r>
          </w:p>
        </w:tc>
        <w:tc>
          <w:tcPr>
            <w:tcW w:w="4680" w:type="dxa"/>
            <w:shd w:val="clear" w:color="auto" w:fill="FFFFFF"/>
            <w:tcMar>
              <w:top w:w="80" w:type="dxa"/>
              <w:left w:w="120" w:type="dxa"/>
              <w:bottom w:w="80" w:type="dxa"/>
              <w:right w:w="120" w:type="dxa"/>
            </w:tcMar>
          </w:tcPr>
          <w:p w:rsidR="00DC4797" w:rsidRDefault="009901B3">
            <w:r>
              <w:rPr>
                <w:color w:val="000000"/>
                <w:sz w:val="20"/>
                <w:szCs w:val="20"/>
              </w:rPr>
              <w:t>The adult notices the behaviour and makes a warm, calm connection with the child before anything else. "I can see you're finding this tricky. Come and tell me what's going on."</w:t>
            </w:r>
          </w:p>
        </w:tc>
        <w:tc>
          <w:tcPr>
            <w:tcW w:w="3180" w:type="dxa"/>
            <w:shd w:val="clear" w:color="auto" w:fill="FFFFFF"/>
            <w:tcMar>
              <w:top w:w="80" w:type="dxa"/>
              <w:left w:w="120" w:type="dxa"/>
              <w:bottom w:w="80" w:type="dxa"/>
              <w:right w:w="120" w:type="dxa"/>
            </w:tcMar>
          </w:tcPr>
          <w:p w:rsidR="00DC4797" w:rsidRDefault="009901B3">
            <w:r>
              <w:rPr>
                <w:color w:val="000000"/>
                <w:sz w:val="20"/>
                <w:szCs w:val="20"/>
              </w:rPr>
              <w:t>Connection before correction</w:t>
            </w:r>
            <w:r w:rsidR="00FA4039">
              <w:rPr>
                <w:color w:val="000000"/>
                <w:sz w:val="20"/>
                <w:szCs w:val="20"/>
              </w:rPr>
              <w:t xml:space="preserve">; </w:t>
            </w:r>
            <w:r>
              <w:rPr>
                <w:color w:val="000000"/>
                <w:sz w:val="20"/>
                <w:szCs w:val="20"/>
              </w:rPr>
              <w:t>the child must feel seen before they can hear</w:t>
            </w:r>
          </w:p>
        </w:tc>
      </w:tr>
      <w:tr w:rsidR="00DC4797">
        <w:tblPrEx>
          <w:tblCellMar>
            <w:top w:w="0" w:type="dxa"/>
            <w:bottom w:w="0" w:type="dxa"/>
          </w:tblCellMar>
        </w:tblPrEx>
        <w:tc>
          <w:tcPr>
            <w:tcW w:w="1500" w:type="dxa"/>
            <w:shd w:val="clear" w:color="auto" w:fill="FFFFFF"/>
            <w:tcMar>
              <w:top w:w="80" w:type="dxa"/>
              <w:left w:w="120" w:type="dxa"/>
              <w:bottom w:w="80" w:type="dxa"/>
              <w:right w:w="120" w:type="dxa"/>
            </w:tcMar>
          </w:tcPr>
          <w:p w:rsidR="00DC4797" w:rsidRDefault="009901B3">
            <w:r>
              <w:rPr>
                <w:color w:val="000000"/>
                <w:sz w:val="20"/>
                <w:szCs w:val="20"/>
              </w:rPr>
              <w:t>Remind and Redirect</w:t>
            </w:r>
          </w:p>
        </w:tc>
        <w:tc>
          <w:tcPr>
            <w:tcW w:w="4680" w:type="dxa"/>
            <w:shd w:val="clear" w:color="auto" w:fill="FFFFFF"/>
            <w:tcMar>
              <w:top w:w="80" w:type="dxa"/>
              <w:left w:w="120" w:type="dxa"/>
              <w:bottom w:w="80" w:type="dxa"/>
              <w:right w:w="120" w:type="dxa"/>
            </w:tcMar>
          </w:tcPr>
          <w:p w:rsidR="00DC4797" w:rsidRDefault="009901B3">
            <w:r>
              <w:rPr>
                <w:color w:val="000000"/>
                <w:sz w:val="20"/>
                <w:szCs w:val="20"/>
              </w:rPr>
              <w:t xml:space="preserve">The adult names the expectation calmly and positively and </w:t>
            </w:r>
            <w:proofErr w:type="gramStart"/>
            <w:r>
              <w:rPr>
                <w:color w:val="000000"/>
                <w:sz w:val="20"/>
                <w:szCs w:val="20"/>
              </w:rPr>
              <w:t>offers</w:t>
            </w:r>
            <w:proofErr w:type="gramEnd"/>
            <w:r>
              <w:rPr>
                <w:color w:val="000000"/>
                <w:sz w:val="20"/>
                <w:szCs w:val="20"/>
              </w:rPr>
              <w:t xml:space="preserve"> a concrete alternative. "I need you to sit down and start the task I'll come and check in with you in two minutes."</w:t>
            </w:r>
          </w:p>
        </w:tc>
        <w:tc>
          <w:tcPr>
            <w:tcW w:w="3180" w:type="dxa"/>
            <w:shd w:val="clear" w:color="auto" w:fill="FFFFFF"/>
            <w:tcMar>
              <w:top w:w="80" w:type="dxa"/>
              <w:left w:w="120" w:type="dxa"/>
              <w:bottom w:w="80" w:type="dxa"/>
              <w:right w:w="120" w:type="dxa"/>
            </w:tcMar>
          </w:tcPr>
          <w:p w:rsidR="00DC4797" w:rsidRDefault="009901B3">
            <w:r>
              <w:rPr>
                <w:color w:val="000000"/>
                <w:sz w:val="20"/>
                <w:szCs w:val="20"/>
              </w:rPr>
              <w:t>Clear, consistent expectations delivered relationally</w:t>
            </w:r>
          </w:p>
        </w:tc>
      </w:tr>
      <w:tr w:rsidR="00DC4797">
        <w:tblPrEx>
          <w:tblCellMar>
            <w:top w:w="0" w:type="dxa"/>
            <w:bottom w:w="0" w:type="dxa"/>
          </w:tblCellMar>
        </w:tblPrEx>
        <w:tc>
          <w:tcPr>
            <w:tcW w:w="1500" w:type="dxa"/>
            <w:shd w:val="clear" w:color="auto" w:fill="FFFFFF"/>
            <w:tcMar>
              <w:top w:w="80" w:type="dxa"/>
              <w:left w:w="120" w:type="dxa"/>
              <w:bottom w:w="80" w:type="dxa"/>
              <w:right w:w="120" w:type="dxa"/>
            </w:tcMar>
          </w:tcPr>
          <w:p w:rsidR="00DC4797" w:rsidRDefault="009901B3">
            <w:r>
              <w:rPr>
                <w:color w:val="000000"/>
                <w:sz w:val="20"/>
                <w:szCs w:val="20"/>
              </w:rPr>
              <w:t>Rainbow Chart</w:t>
            </w:r>
          </w:p>
        </w:tc>
        <w:tc>
          <w:tcPr>
            <w:tcW w:w="4680" w:type="dxa"/>
            <w:shd w:val="clear" w:color="auto" w:fill="FFFFFF"/>
            <w:tcMar>
              <w:top w:w="80" w:type="dxa"/>
              <w:left w:w="120" w:type="dxa"/>
              <w:bottom w:w="80" w:type="dxa"/>
              <w:right w:w="120" w:type="dxa"/>
            </w:tcMar>
          </w:tcPr>
          <w:p w:rsidR="00DC4797" w:rsidRDefault="009901B3">
            <w:r>
              <w:rPr>
                <w:color w:val="000000"/>
                <w:sz w:val="20"/>
                <w:szCs w:val="20"/>
              </w:rPr>
              <w:t>If the behaviour continues, the child moves on the rainbow chart, in accordance with the chart system. This is done calmly, without drama and always with the expectation of repair.</w:t>
            </w:r>
          </w:p>
        </w:tc>
        <w:tc>
          <w:tcPr>
            <w:tcW w:w="3180" w:type="dxa"/>
            <w:shd w:val="clear" w:color="auto" w:fill="FFFFFF"/>
            <w:tcMar>
              <w:top w:w="80" w:type="dxa"/>
              <w:left w:w="120" w:type="dxa"/>
              <w:bottom w:w="80" w:type="dxa"/>
              <w:right w:w="120" w:type="dxa"/>
            </w:tcMar>
          </w:tcPr>
          <w:p w:rsidR="00DC4797" w:rsidRDefault="009901B3">
            <w:r>
              <w:rPr>
                <w:color w:val="000000"/>
                <w:sz w:val="20"/>
                <w:szCs w:val="20"/>
              </w:rPr>
              <w:t>Boundaries and consequences within a relational framework</w:t>
            </w:r>
          </w:p>
        </w:tc>
      </w:tr>
      <w:tr w:rsidR="00DC4797" w:rsidTr="00FA4039">
        <w:tblPrEx>
          <w:tblCellMar>
            <w:top w:w="0" w:type="dxa"/>
            <w:bottom w:w="0" w:type="dxa"/>
          </w:tblCellMar>
        </w:tblPrEx>
        <w:tc>
          <w:tcPr>
            <w:tcW w:w="1500" w:type="dxa"/>
            <w:shd w:val="clear" w:color="auto" w:fill="FFFFFF" w:themeFill="background1"/>
            <w:tcMar>
              <w:top w:w="80" w:type="dxa"/>
              <w:left w:w="120" w:type="dxa"/>
              <w:bottom w:w="80" w:type="dxa"/>
              <w:right w:w="120" w:type="dxa"/>
            </w:tcMar>
          </w:tcPr>
          <w:p w:rsidR="00DC4797" w:rsidRDefault="009901B3">
            <w:r>
              <w:rPr>
                <w:color w:val="000000"/>
                <w:sz w:val="20"/>
                <w:szCs w:val="20"/>
              </w:rPr>
              <w:t>6. Escalation</w:t>
            </w:r>
          </w:p>
        </w:tc>
        <w:tc>
          <w:tcPr>
            <w:tcW w:w="4680" w:type="dxa"/>
            <w:shd w:val="clear" w:color="auto" w:fill="FFFFFF" w:themeFill="background1"/>
            <w:tcMar>
              <w:top w:w="80" w:type="dxa"/>
              <w:left w:w="120" w:type="dxa"/>
              <w:bottom w:w="80" w:type="dxa"/>
              <w:right w:w="120" w:type="dxa"/>
            </w:tcMar>
          </w:tcPr>
          <w:p w:rsidR="00DC4797" w:rsidRDefault="009901B3">
            <w:r>
              <w:rPr>
                <w:color w:val="000000"/>
                <w:sz w:val="20"/>
                <w:szCs w:val="20"/>
              </w:rPr>
              <w:t>For persistent or serious behaviour, amber and red cards may be issued in line with the chart system. Parents are contacted. Senior staff are involved. All responses are relational and proportionate.</w:t>
            </w:r>
          </w:p>
        </w:tc>
        <w:tc>
          <w:tcPr>
            <w:tcW w:w="3180" w:type="dxa"/>
            <w:shd w:val="clear" w:color="auto" w:fill="FFFFFF" w:themeFill="background1"/>
            <w:tcMar>
              <w:top w:w="80" w:type="dxa"/>
              <w:left w:w="120" w:type="dxa"/>
              <w:bottom w:w="80" w:type="dxa"/>
              <w:right w:w="120" w:type="dxa"/>
            </w:tcMar>
          </w:tcPr>
          <w:p w:rsidR="00DC4797" w:rsidRDefault="009901B3">
            <w:r>
              <w:rPr>
                <w:color w:val="000000"/>
                <w:sz w:val="20"/>
                <w:szCs w:val="20"/>
              </w:rPr>
              <w:t>Safety, consistency and proportionality</w:t>
            </w:r>
          </w:p>
        </w:tc>
      </w:tr>
      <w:tr w:rsidR="00DC4797">
        <w:tblPrEx>
          <w:tblCellMar>
            <w:top w:w="0" w:type="dxa"/>
            <w:bottom w:w="0" w:type="dxa"/>
          </w:tblCellMar>
        </w:tblPrEx>
        <w:tc>
          <w:tcPr>
            <w:tcW w:w="1500" w:type="dxa"/>
            <w:shd w:val="clear" w:color="auto" w:fill="FFFFFF"/>
            <w:tcMar>
              <w:top w:w="80" w:type="dxa"/>
              <w:left w:w="120" w:type="dxa"/>
              <w:bottom w:w="80" w:type="dxa"/>
              <w:right w:w="120" w:type="dxa"/>
            </w:tcMar>
          </w:tcPr>
          <w:p w:rsidR="00DC4797" w:rsidRDefault="009901B3">
            <w:r>
              <w:rPr>
                <w:color w:val="000000"/>
                <w:sz w:val="20"/>
                <w:szCs w:val="20"/>
              </w:rPr>
              <w:t>7. Repair</w:t>
            </w:r>
          </w:p>
        </w:tc>
        <w:tc>
          <w:tcPr>
            <w:tcW w:w="4680" w:type="dxa"/>
            <w:shd w:val="clear" w:color="auto" w:fill="FFFFFF"/>
            <w:tcMar>
              <w:top w:w="80" w:type="dxa"/>
              <w:left w:w="120" w:type="dxa"/>
              <w:bottom w:w="80" w:type="dxa"/>
              <w:right w:w="120" w:type="dxa"/>
            </w:tcMar>
          </w:tcPr>
          <w:p w:rsidR="00DC4797" w:rsidRDefault="009901B3">
            <w:r>
              <w:rPr>
                <w:color w:val="000000"/>
                <w:sz w:val="20"/>
                <w:szCs w:val="20"/>
              </w:rPr>
              <w:t>Whatever happens, every incident ends with a restorative conversation and active repair. The child is never left feeling shamed, abandoned or hopeless.</w:t>
            </w:r>
          </w:p>
        </w:tc>
        <w:tc>
          <w:tcPr>
            <w:tcW w:w="3180" w:type="dxa"/>
            <w:shd w:val="clear" w:color="auto" w:fill="FFFFFF"/>
            <w:tcMar>
              <w:top w:w="80" w:type="dxa"/>
              <w:left w:w="120" w:type="dxa"/>
              <w:bottom w:w="80" w:type="dxa"/>
              <w:right w:w="120" w:type="dxa"/>
            </w:tcMar>
          </w:tcPr>
          <w:p w:rsidR="00DC4797" w:rsidRDefault="009901B3">
            <w:r>
              <w:rPr>
                <w:color w:val="000000"/>
                <w:sz w:val="20"/>
                <w:szCs w:val="20"/>
              </w:rPr>
              <w:t>Repair is non-negotiable relationships outlast incidents</w:t>
            </w:r>
          </w:p>
        </w:tc>
      </w:tr>
    </w:tbl>
    <w:p w:rsidR="00DC4797" w:rsidRDefault="00DC4797">
      <w:pPr>
        <w:spacing w:before="60" w:after="60"/>
      </w:pPr>
    </w:p>
    <w:p w:rsidR="00FA4039" w:rsidRDefault="00FA4039">
      <w:pPr>
        <w:spacing w:before="160" w:after="60"/>
        <w:rPr>
          <w:b/>
          <w:bCs/>
          <w:color w:val="1A6B2A"/>
        </w:rPr>
      </w:pPr>
    </w:p>
    <w:p w:rsidR="00FA4039" w:rsidRDefault="00FA4039">
      <w:pPr>
        <w:spacing w:before="160" w:after="60"/>
        <w:rPr>
          <w:b/>
          <w:bCs/>
          <w:color w:val="1A6B2A"/>
        </w:rPr>
      </w:pPr>
    </w:p>
    <w:p w:rsidR="00FA4039" w:rsidRDefault="00FA4039">
      <w:pPr>
        <w:spacing w:before="160" w:after="60"/>
        <w:rPr>
          <w:b/>
          <w:bCs/>
          <w:color w:val="1A6B2A"/>
        </w:rPr>
      </w:pPr>
    </w:p>
    <w:p w:rsidR="00DC4797" w:rsidRDefault="009901B3">
      <w:pPr>
        <w:spacing w:before="160" w:after="60"/>
      </w:pPr>
      <w:r>
        <w:rPr>
          <w:b/>
          <w:bCs/>
          <w:color w:val="1A6B2A"/>
        </w:rPr>
        <w:t>The Rainbow Chart</w:t>
      </w:r>
    </w:p>
    <w:p w:rsidR="00DC4797" w:rsidRDefault="009901B3">
      <w:pPr>
        <w:spacing w:before="80" w:after="80"/>
      </w:pPr>
      <w:r>
        <w:t>Our rainbow chart remains central to our recognition and response system. Every child starts each day on the sun</w:t>
      </w:r>
      <w:r w:rsidR="00FA4039">
        <w:t xml:space="preserve">: </w:t>
      </w:r>
      <w:r>
        <w:t>a fresh start, every day, without exception. The chart works as follows:</w:t>
      </w:r>
    </w:p>
    <w:p w:rsidR="00DC4797" w:rsidRDefault="009901B3">
      <w:pPr>
        <w:pStyle w:val="ListParagraph"/>
        <w:numPr>
          <w:ilvl w:val="0"/>
          <w:numId w:val="2"/>
        </w:numPr>
        <w:spacing w:before="60" w:after="60"/>
      </w:pPr>
      <w:r w:rsidRPr="001F1D14">
        <w:rPr>
          <w:b/>
        </w:rPr>
        <w:t>Sun</w:t>
      </w:r>
      <w:r w:rsidR="001F1D14">
        <w:t xml:space="preserve">: </w:t>
      </w:r>
      <w:r>
        <w:t>our starting point. Every child, every day. A fresh start.</w:t>
      </w:r>
    </w:p>
    <w:p w:rsidR="00DC4797" w:rsidRDefault="009901B3">
      <w:pPr>
        <w:pStyle w:val="ListParagraph"/>
        <w:numPr>
          <w:ilvl w:val="0"/>
          <w:numId w:val="2"/>
        </w:numPr>
        <w:spacing w:before="60" w:after="60"/>
      </w:pPr>
      <w:r w:rsidRPr="001F1D14">
        <w:rPr>
          <w:b/>
        </w:rPr>
        <w:t>Rainbow</w:t>
      </w:r>
      <w:r w:rsidR="001F1D14" w:rsidRPr="001F1D14">
        <w:rPr>
          <w:b/>
        </w:rPr>
        <w:t>:</w:t>
      </w:r>
      <w:r>
        <w:t xml:space="preserve"> recognised for going above and beyond our Golden Rules. Achieved through consistent positive choices.</w:t>
      </w:r>
    </w:p>
    <w:p w:rsidR="00DC4797" w:rsidRDefault="009901B3">
      <w:pPr>
        <w:pStyle w:val="ListParagraph"/>
        <w:numPr>
          <w:ilvl w:val="0"/>
          <w:numId w:val="2"/>
        </w:numPr>
        <w:spacing w:before="60" w:after="60"/>
      </w:pPr>
      <w:r w:rsidRPr="001F1D14">
        <w:rPr>
          <w:b/>
        </w:rPr>
        <w:t>Pot of Gold</w:t>
      </w:r>
      <w:r w:rsidR="001F1D14">
        <w:t xml:space="preserve">: </w:t>
      </w:r>
      <w:r>
        <w:t xml:space="preserve">our highest daily recognition. </w:t>
      </w:r>
    </w:p>
    <w:p w:rsidR="001F1D14" w:rsidRDefault="009901B3" w:rsidP="001F1D14">
      <w:pPr>
        <w:pStyle w:val="ListParagraph"/>
        <w:numPr>
          <w:ilvl w:val="0"/>
          <w:numId w:val="2"/>
        </w:numPr>
        <w:spacing w:before="60" w:after="60"/>
      </w:pPr>
      <w:r w:rsidRPr="001F1D14">
        <w:rPr>
          <w:b/>
        </w:rPr>
        <w:lastRenderedPageBreak/>
        <w:t>Cloud</w:t>
      </w:r>
      <w:r w:rsidR="001F1D14" w:rsidRPr="001F1D14">
        <w:rPr>
          <w:b/>
        </w:rPr>
        <w:t>:</w:t>
      </w:r>
      <w:r w:rsidR="001F1D14">
        <w:t xml:space="preserve"> </w:t>
      </w:r>
      <w:r>
        <w:t xml:space="preserve"> a calm reminder that a different choice is needed. </w:t>
      </w:r>
    </w:p>
    <w:p w:rsidR="00DC4797" w:rsidRDefault="009901B3" w:rsidP="001F1D14">
      <w:pPr>
        <w:pStyle w:val="ListParagraph"/>
        <w:numPr>
          <w:ilvl w:val="0"/>
          <w:numId w:val="2"/>
        </w:numPr>
        <w:spacing w:before="60" w:after="60"/>
      </w:pPr>
      <w:r w:rsidRPr="001F1D14">
        <w:rPr>
          <w:b/>
        </w:rPr>
        <w:t>Thunder Cloud</w:t>
      </w:r>
      <w:r w:rsidR="001F1D14" w:rsidRPr="001F1D14">
        <w:rPr>
          <w:b/>
        </w:rPr>
        <w:t>:</w:t>
      </w:r>
      <w:r>
        <w:t xml:space="preserve"> a second reminder. Always followed by a restorative conversation.</w:t>
      </w:r>
    </w:p>
    <w:p w:rsidR="001F1D14" w:rsidRDefault="001F1D14" w:rsidP="001F1D14">
      <w:pPr>
        <w:pStyle w:val="ListParagraph"/>
        <w:numPr>
          <w:ilvl w:val="0"/>
          <w:numId w:val="2"/>
        </w:numPr>
        <w:spacing w:before="60" w:after="60"/>
      </w:pPr>
      <w:r>
        <w:rPr>
          <w:b/>
        </w:rPr>
        <w:t xml:space="preserve">Yellow Card: </w:t>
      </w:r>
      <w:r>
        <w:t>Three moves to Thunder Cloud and behaviours that impact others.  These are explained in Appendix A.</w:t>
      </w:r>
    </w:p>
    <w:p w:rsidR="00DC4797" w:rsidRDefault="009901B3">
      <w:pPr>
        <w:pStyle w:val="ListParagraph"/>
        <w:numPr>
          <w:ilvl w:val="0"/>
          <w:numId w:val="2"/>
        </w:numPr>
        <w:spacing w:before="60" w:after="60"/>
      </w:pPr>
      <w:r w:rsidRPr="001F1D14">
        <w:rPr>
          <w:b/>
        </w:rPr>
        <w:t>Amber Card</w:t>
      </w:r>
      <w:r w:rsidR="001F1D14" w:rsidRPr="001F1D14">
        <w:rPr>
          <w:b/>
        </w:rPr>
        <w:t>:</w:t>
      </w:r>
      <w:r w:rsidR="001F1D14">
        <w:t xml:space="preserve"> </w:t>
      </w:r>
      <w:r>
        <w:t>a significant behaviour concern. Parents contacted same day. Logged on CPOMS. Restorative conversation required.</w:t>
      </w:r>
    </w:p>
    <w:p w:rsidR="00DC4797" w:rsidRDefault="009901B3">
      <w:pPr>
        <w:pStyle w:val="ListParagraph"/>
        <w:numPr>
          <w:ilvl w:val="0"/>
          <w:numId w:val="2"/>
        </w:numPr>
        <w:spacing w:before="60" w:after="60"/>
      </w:pPr>
      <w:r w:rsidRPr="001F1D14">
        <w:rPr>
          <w:b/>
        </w:rPr>
        <w:t>Red Card</w:t>
      </w:r>
      <w:r w:rsidR="001F1D14" w:rsidRPr="001F1D14">
        <w:rPr>
          <w:b/>
        </w:rPr>
        <w:t>:</w:t>
      </w:r>
      <w:r w:rsidR="001F1D14">
        <w:t xml:space="preserve"> </w:t>
      </w:r>
      <w:r>
        <w:t>a serious behaviour incident. Parents contacted immediately. Headteacher involved. Full restorative process follows. May trigger a Relational Support Plan review.</w:t>
      </w:r>
    </w:p>
    <w:p w:rsidR="00DC4797" w:rsidRDefault="009901B3">
      <w:pPr>
        <w:spacing w:before="80" w:after="80"/>
      </w:pPr>
      <w:r>
        <w:t>All chart movements</w:t>
      </w:r>
      <w:r w:rsidR="001F1D14">
        <w:t xml:space="preserve"> both</w:t>
      </w:r>
      <w:r>
        <w:t xml:space="preserve"> positive and negative are recorded electronically by the class teacher. The behaviour coordinator reviews this data regularly to identify patterns and ensure that no child is disproportionately receiving negative chart movements.</w:t>
      </w:r>
      <w:r w:rsidR="001F1D14">
        <w:t xml:space="preserve">  As well as monitoring children who consistently try their best, to ensure that they are rewarded.</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9.  Rewards and Positive Recognition</w:t>
      </w:r>
    </w:p>
    <w:p w:rsidR="00DC4797" w:rsidRDefault="009901B3">
      <w:pPr>
        <w:spacing w:before="80" w:after="80"/>
      </w:pPr>
      <w:r>
        <w:t>At DVS, we recognise that positive reinforcement is our most powerful behaviour tool. We notice, name and celebrate good behaviour</w:t>
      </w:r>
      <w:r w:rsidR="001F1D14">
        <w:t xml:space="preserve">; </w:t>
      </w:r>
      <w:r>
        <w:t>We reward the process of learning and the demonstration of our values, not just outcomes.</w:t>
      </w:r>
    </w:p>
    <w:p w:rsidR="00DC4797" w:rsidRDefault="009901B3">
      <w:pPr>
        <w:spacing w:before="160" w:after="60"/>
      </w:pPr>
      <w:r>
        <w:rPr>
          <w:b/>
          <w:bCs/>
          <w:color w:val="1A6B2A"/>
        </w:rPr>
        <w:t>Recognition mechanisms at DVS</w:t>
      </w:r>
    </w:p>
    <w:p w:rsidR="00DC4797" w:rsidRDefault="009901B3">
      <w:pPr>
        <w:pStyle w:val="ListParagraph"/>
        <w:numPr>
          <w:ilvl w:val="0"/>
          <w:numId w:val="2"/>
        </w:numPr>
        <w:spacing w:before="60" w:after="60"/>
      </w:pPr>
      <w:r w:rsidRPr="00130A8D">
        <w:rPr>
          <w:b/>
        </w:rPr>
        <w:t>Verbal praise</w:t>
      </w:r>
      <w:r w:rsidR="001F1D14">
        <w:t xml:space="preserve">: </w:t>
      </w:r>
      <w:r>
        <w:t>specific, genuine and frequent. "I noticed how you helped Mia when she was stuck</w:t>
      </w:r>
      <w:r w:rsidR="000759BC">
        <w:t>,</w:t>
      </w:r>
      <w:r>
        <w:t xml:space="preserve"> that's real kindness."</w:t>
      </w:r>
    </w:p>
    <w:p w:rsidR="00DC4797" w:rsidRDefault="009901B3">
      <w:pPr>
        <w:pStyle w:val="ListParagraph"/>
        <w:numPr>
          <w:ilvl w:val="0"/>
          <w:numId w:val="2"/>
        </w:numPr>
        <w:spacing w:before="60" w:after="60"/>
      </w:pPr>
      <w:r w:rsidRPr="000759BC">
        <w:rPr>
          <w:b/>
        </w:rPr>
        <w:t>Rainbow chart</w:t>
      </w:r>
      <w:r w:rsidR="000759BC" w:rsidRPr="000759BC">
        <w:rPr>
          <w:b/>
        </w:rPr>
        <w:t>:</w:t>
      </w:r>
      <w:r w:rsidR="000759BC">
        <w:t xml:space="preserve"> </w:t>
      </w:r>
      <w:r>
        <w:t>pot of gold, rainbow and positive chart movements throughout the day</w:t>
      </w:r>
    </w:p>
    <w:p w:rsidR="00DC4797" w:rsidRDefault="009901B3">
      <w:pPr>
        <w:pStyle w:val="ListParagraph"/>
        <w:numPr>
          <w:ilvl w:val="0"/>
          <w:numId w:val="2"/>
        </w:numPr>
        <w:spacing w:before="60" w:after="60"/>
      </w:pPr>
      <w:r w:rsidRPr="000759BC">
        <w:rPr>
          <w:b/>
        </w:rPr>
        <w:t>Headteacher Award</w:t>
      </w:r>
      <w:r w:rsidR="000759BC">
        <w:t xml:space="preserve">: we aim to have </w:t>
      </w:r>
      <w:r>
        <w:t>at least two children per class per week are sent to the headteacher for positive recognition. This is logged.</w:t>
      </w:r>
    </w:p>
    <w:p w:rsidR="00DC4797" w:rsidRDefault="009901B3">
      <w:pPr>
        <w:pStyle w:val="ListParagraph"/>
        <w:numPr>
          <w:ilvl w:val="0"/>
          <w:numId w:val="2"/>
        </w:numPr>
        <w:spacing w:before="60" w:after="60"/>
      </w:pPr>
      <w:r w:rsidRPr="000759BC">
        <w:rPr>
          <w:b/>
        </w:rPr>
        <w:t>Achievement Assembly</w:t>
      </w:r>
      <w:r w:rsidR="000759BC">
        <w:t xml:space="preserve">; </w:t>
      </w:r>
      <w:r>
        <w:t>every Friday. Children are celebrated for achievements in and out of school. Staff share achievements with the headteacher during the week.</w:t>
      </w:r>
    </w:p>
    <w:p w:rsidR="00DC4797" w:rsidRDefault="000759BC">
      <w:pPr>
        <w:pStyle w:val="ListParagraph"/>
        <w:numPr>
          <w:ilvl w:val="0"/>
          <w:numId w:val="2"/>
        </w:numPr>
        <w:spacing w:before="60" w:after="60"/>
      </w:pPr>
      <w:r w:rsidRPr="000759BC">
        <w:rPr>
          <w:b/>
        </w:rPr>
        <w:t>Message</w:t>
      </w:r>
      <w:r w:rsidR="009901B3" w:rsidRPr="000759BC">
        <w:rPr>
          <w:b/>
        </w:rPr>
        <w:t xml:space="preserve"> home</w:t>
      </w:r>
      <w:r w:rsidRPr="000759BC">
        <w:rPr>
          <w:b/>
        </w:rPr>
        <w:t xml:space="preserve"> in the planner:</w:t>
      </w:r>
      <w:r>
        <w:t xml:space="preserve"> </w:t>
      </w:r>
      <w:r w:rsidR="009901B3">
        <w:t>sent to celebrate significant achievements or character moments</w:t>
      </w:r>
    </w:p>
    <w:p w:rsidR="00DC4797" w:rsidRDefault="009901B3">
      <w:pPr>
        <w:pStyle w:val="ListParagraph"/>
        <w:numPr>
          <w:ilvl w:val="0"/>
          <w:numId w:val="2"/>
        </w:numPr>
        <w:spacing w:before="60" w:after="60"/>
      </w:pPr>
      <w:r w:rsidRPr="000759BC">
        <w:rPr>
          <w:b/>
        </w:rPr>
        <w:t>House points</w:t>
      </w:r>
      <w:r w:rsidR="000759BC" w:rsidRPr="000759BC">
        <w:rPr>
          <w:b/>
        </w:rPr>
        <w:t>:</w:t>
      </w:r>
      <w:r w:rsidR="000759BC">
        <w:t xml:space="preserve"> </w:t>
      </w:r>
      <w:r>
        <w:t>contributing to the school's house system</w:t>
      </w:r>
    </w:p>
    <w:p w:rsidR="00DC4797" w:rsidRDefault="009901B3">
      <w:pPr>
        <w:spacing w:before="80" w:after="80"/>
      </w:pPr>
      <w:r>
        <w:t xml:space="preserve">We praise specifically and relationally. We </w:t>
      </w:r>
      <w:r w:rsidR="000759BC">
        <w:t>aim to develop</w:t>
      </w:r>
      <w:r>
        <w:t xml:space="preserve"> generic praise ("good boy/girl") in favour of specific, values-linked recognition ("The way you kept trying when that work was hard</w:t>
      </w:r>
      <w:r w:rsidR="000759BC">
        <w:t>,</w:t>
      </w:r>
      <w:r>
        <w:t xml:space="preserve"> that's real resilience").</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10.  Anti-Bullying</w:t>
      </w:r>
    </w:p>
    <w:p w:rsidR="00DC4797" w:rsidRDefault="009901B3">
      <w:pPr>
        <w:spacing w:before="80" w:after="80"/>
      </w:pPr>
      <w:r>
        <w:t>Denham Village School is a telling school. We take all incidents of bullying seriously and we respond to them restoratively.</w:t>
      </w:r>
    </w:p>
    <w:p w:rsidR="00DC4797" w:rsidRDefault="009901B3">
      <w:pPr>
        <w:spacing w:before="160" w:after="60"/>
      </w:pPr>
      <w:r>
        <w:rPr>
          <w:b/>
          <w:bCs/>
          <w:color w:val="1A6B2A"/>
        </w:rPr>
        <w:t>Definition of Bullying</w:t>
      </w:r>
    </w:p>
    <w:p w:rsidR="00DC4797" w:rsidRDefault="009901B3">
      <w:pPr>
        <w:spacing w:before="80" w:after="80"/>
      </w:pPr>
      <w:r>
        <w:t>Bullying is behaviour that is:</w:t>
      </w:r>
    </w:p>
    <w:p w:rsidR="00DC4797" w:rsidRDefault="009901B3">
      <w:pPr>
        <w:pStyle w:val="ListParagraph"/>
        <w:numPr>
          <w:ilvl w:val="0"/>
          <w:numId w:val="2"/>
        </w:numPr>
        <w:spacing w:before="60" w:after="60"/>
      </w:pPr>
      <w:r>
        <w:t>Repeated</w:t>
      </w:r>
      <w:r w:rsidR="000759BC">
        <w:t>:</w:t>
      </w:r>
      <w:r>
        <w:t xml:space="preserve"> it happens more than once</w:t>
      </w:r>
    </w:p>
    <w:p w:rsidR="00DC4797" w:rsidRDefault="009901B3">
      <w:pPr>
        <w:pStyle w:val="ListParagraph"/>
        <w:numPr>
          <w:ilvl w:val="0"/>
          <w:numId w:val="2"/>
        </w:numPr>
        <w:spacing w:before="60" w:after="60"/>
      </w:pPr>
      <w:r>
        <w:t>Intentional</w:t>
      </w:r>
      <w:r w:rsidR="000759BC">
        <w:t xml:space="preserve">; </w:t>
      </w:r>
      <w:r>
        <w:t>it is deliberately hurtful</w:t>
      </w:r>
    </w:p>
    <w:p w:rsidR="00DC4797" w:rsidRDefault="009901B3">
      <w:pPr>
        <w:pStyle w:val="ListParagraph"/>
        <w:numPr>
          <w:ilvl w:val="0"/>
          <w:numId w:val="2"/>
        </w:numPr>
        <w:spacing w:before="60" w:after="60"/>
      </w:pPr>
      <w:r>
        <w:t>Involves a power imbalance</w:t>
      </w:r>
      <w:r w:rsidR="000759BC">
        <w:t>:</w:t>
      </w:r>
      <w:r>
        <w:t xml:space="preserve"> the person being bullied finds it difficult to defend themselves</w:t>
      </w:r>
    </w:p>
    <w:p w:rsidR="00DC4797" w:rsidRDefault="009901B3">
      <w:pPr>
        <w:spacing w:before="80" w:after="80"/>
      </w:pPr>
      <w:r>
        <w:t>Bullying can be physical, verbal, social/relational or online (cyberbullying). It can be based on a protected characteristic including race, religion, gender, sexuality or disability.</w:t>
      </w:r>
    </w:p>
    <w:p w:rsidR="00DC4797" w:rsidRPr="000759BC" w:rsidRDefault="009901B3">
      <w:pPr>
        <w:spacing w:before="80" w:after="80"/>
        <w:rPr>
          <w:b/>
          <w:i/>
        </w:rPr>
      </w:pPr>
      <w:r w:rsidRPr="000759BC">
        <w:rPr>
          <w:b/>
          <w:i/>
        </w:rPr>
        <w:t>A single unkind act, an argument between friends or a falling-out is not bullying</w:t>
      </w:r>
      <w:r w:rsidR="000759BC" w:rsidRPr="000759BC">
        <w:rPr>
          <w:b/>
          <w:i/>
        </w:rPr>
        <w:t>. T</w:t>
      </w:r>
      <w:r w:rsidRPr="000759BC">
        <w:rPr>
          <w:b/>
          <w:i/>
        </w:rPr>
        <w:t>hough it is still taken seriously and responded to restoratively. Staff will explain this distinction clearly to children and parents.</w:t>
      </w:r>
    </w:p>
    <w:p w:rsidR="00DC4797" w:rsidRDefault="009901B3">
      <w:pPr>
        <w:spacing w:before="160" w:after="60"/>
      </w:pPr>
      <w:r>
        <w:rPr>
          <w:b/>
          <w:bCs/>
          <w:color w:val="1A6B2A"/>
        </w:rPr>
        <w:t>Our Response to Bullying</w:t>
      </w:r>
    </w:p>
    <w:p w:rsidR="00DC4797" w:rsidRDefault="009901B3">
      <w:pPr>
        <w:pStyle w:val="ListParagraph"/>
        <w:numPr>
          <w:ilvl w:val="0"/>
          <w:numId w:val="2"/>
        </w:numPr>
        <w:spacing w:before="60" w:after="60"/>
      </w:pPr>
      <w:r>
        <w:lastRenderedPageBreak/>
        <w:t>Any report of bullying is taken seriously and investigated immediately</w:t>
      </w:r>
    </w:p>
    <w:p w:rsidR="00DC4797" w:rsidRDefault="009901B3">
      <w:pPr>
        <w:pStyle w:val="ListParagraph"/>
        <w:numPr>
          <w:ilvl w:val="0"/>
          <w:numId w:val="2"/>
        </w:numPr>
        <w:spacing w:before="60" w:after="60"/>
      </w:pPr>
      <w:r>
        <w:t>Both the child who has been bullied and the child displaying bullying behaviour are supported</w:t>
      </w:r>
      <w:r w:rsidR="000759BC">
        <w:t>:</w:t>
      </w:r>
      <w:r>
        <w:t xml:space="preserve"> this is a relational response, not just a punitive one</w:t>
      </w:r>
    </w:p>
    <w:p w:rsidR="00DC4797" w:rsidRDefault="009901B3">
      <w:pPr>
        <w:pStyle w:val="ListParagraph"/>
        <w:numPr>
          <w:ilvl w:val="0"/>
          <w:numId w:val="2"/>
        </w:numPr>
        <w:spacing w:before="60" w:after="60"/>
      </w:pPr>
      <w:r>
        <w:t>A restorative process is always used alongside any consequences</w:t>
      </w:r>
    </w:p>
    <w:p w:rsidR="00DC4797" w:rsidRDefault="009901B3">
      <w:pPr>
        <w:pStyle w:val="ListParagraph"/>
        <w:numPr>
          <w:ilvl w:val="0"/>
          <w:numId w:val="2"/>
        </w:numPr>
        <w:spacing w:before="60" w:after="60"/>
      </w:pPr>
      <w:r>
        <w:t>All incidents are logged on CPOMS</w:t>
      </w:r>
    </w:p>
    <w:p w:rsidR="00DC4797" w:rsidRDefault="009901B3">
      <w:pPr>
        <w:pStyle w:val="ListParagraph"/>
        <w:numPr>
          <w:ilvl w:val="0"/>
          <w:numId w:val="2"/>
        </w:numPr>
        <w:spacing w:before="60" w:after="60"/>
      </w:pPr>
      <w:r>
        <w:t>Parents of all children involved are contacted</w:t>
      </w:r>
    </w:p>
    <w:p w:rsidR="00DC4797" w:rsidRDefault="009901B3">
      <w:pPr>
        <w:pStyle w:val="ListParagraph"/>
        <w:numPr>
          <w:ilvl w:val="0"/>
          <w:numId w:val="2"/>
        </w:numPr>
        <w:spacing w:before="60" w:after="60"/>
      </w:pPr>
      <w:r>
        <w:t>The headteacher is informed of all bullying incidents</w:t>
      </w:r>
    </w:p>
    <w:p w:rsidR="00DC4797" w:rsidRDefault="009901B3">
      <w:pPr>
        <w:pStyle w:val="ListParagraph"/>
        <w:numPr>
          <w:ilvl w:val="0"/>
          <w:numId w:val="2"/>
        </w:numPr>
        <w:spacing w:before="60" w:after="60"/>
      </w:pPr>
      <w:r>
        <w:t>Patterns are monitored termly by the behaviour coordinator</w:t>
      </w:r>
    </w:p>
    <w:p w:rsidR="00DC4797" w:rsidRDefault="000759BC">
      <w:pPr>
        <w:spacing w:before="160" w:after="60"/>
      </w:pPr>
      <w:r>
        <w:rPr>
          <w:b/>
          <w:bCs/>
          <w:color w:val="1A6B2A"/>
        </w:rPr>
        <w:t>School Council</w:t>
      </w:r>
      <w:r w:rsidR="009901B3">
        <w:rPr>
          <w:b/>
          <w:bCs/>
          <w:color w:val="1A6B2A"/>
        </w:rPr>
        <w:t xml:space="preserve"> as Anti-Bullying Champions</w:t>
      </w:r>
    </w:p>
    <w:p w:rsidR="00DC4797" w:rsidRDefault="009901B3">
      <w:pPr>
        <w:spacing w:before="80" w:after="80"/>
      </w:pPr>
      <w:r>
        <w:t xml:space="preserve">Our House Captains play an active role in anti-bullying at DVS. They receive dedicated training at the start of </w:t>
      </w:r>
      <w:r w:rsidR="000759BC">
        <w:t xml:space="preserve">the </w:t>
      </w:r>
      <w:r>
        <w:t>academic year on:</w:t>
      </w:r>
    </w:p>
    <w:p w:rsidR="00DC4797" w:rsidRDefault="009901B3">
      <w:pPr>
        <w:pStyle w:val="ListParagraph"/>
        <w:numPr>
          <w:ilvl w:val="0"/>
          <w:numId w:val="2"/>
        </w:numPr>
        <w:spacing w:before="60" w:after="60"/>
      </w:pPr>
      <w:r>
        <w:t>The definition of bullying and how to distinguish it from falling out</w:t>
      </w:r>
    </w:p>
    <w:p w:rsidR="00DC4797" w:rsidRDefault="009901B3">
      <w:pPr>
        <w:pStyle w:val="ListParagraph"/>
        <w:numPr>
          <w:ilvl w:val="0"/>
          <w:numId w:val="2"/>
        </w:numPr>
        <w:spacing w:before="60" w:after="60"/>
      </w:pPr>
      <w:r>
        <w:t>How to support peers who may be experiencing bullying</w:t>
      </w:r>
    </w:p>
    <w:p w:rsidR="00DC4797" w:rsidRDefault="009901B3">
      <w:pPr>
        <w:pStyle w:val="ListParagraph"/>
        <w:numPr>
          <w:ilvl w:val="0"/>
          <w:numId w:val="2"/>
        </w:numPr>
        <w:spacing w:before="60" w:after="60"/>
      </w:pPr>
      <w:r>
        <w:t>How to report concerns to a trusted adult</w:t>
      </w:r>
    </w:p>
    <w:p w:rsidR="00DC4797" w:rsidRDefault="009901B3">
      <w:pPr>
        <w:pStyle w:val="ListParagraph"/>
        <w:numPr>
          <w:ilvl w:val="0"/>
          <w:numId w:val="2"/>
        </w:numPr>
        <w:spacing w:before="60" w:after="60"/>
      </w:pPr>
      <w:r>
        <w:t>Leading assemblies and classroom activities on anti-bullying themes throughout the year</w:t>
      </w:r>
    </w:p>
    <w:p w:rsidR="00DC4797" w:rsidRDefault="009901B3">
      <w:pPr>
        <w:spacing w:before="80" w:after="80"/>
      </w:pPr>
      <w:r>
        <w:t xml:space="preserve">Monitoring has shown that understanding of the definition of bullying requires strengthening across the school. </w:t>
      </w:r>
      <w:r w:rsidR="000759BC">
        <w:t>School Council</w:t>
      </w:r>
      <w:r>
        <w:t xml:space="preserve"> will lead termly pupil voice activities on this to assess and develop children's understanding.</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11.  Pupils Needing Additional Relational Support</w:t>
      </w:r>
    </w:p>
    <w:p w:rsidR="00DC4797" w:rsidRDefault="009901B3">
      <w:pPr>
        <w:spacing w:before="80" w:after="80"/>
      </w:pPr>
      <w:r>
        <w:t>Some children need more than the universal relational approach to feel safe, regulated and ready to learn. We identify these children early and put bespoke support in place.</w:t>
      </w:r>
    </w:p>
    <w:p w:rsidR="00DC4797" w:rsidRDefault="009901B3">
      <w:pPr>
        <w:spacing w:before="160" w:after="60"/>
      </w:pPr>
      <w:r>
        <w:rPr>
          <w:b/>
          <w:bCs/>
          <w:color w:val="1A6B2A"/>
        </w:rPr>
        <w:t>Children who may need additional support include:</w:t>
      </w:r>
    </w:p>
    <w:p w:rsidR="00DC4797" w:rsidRDefault="009901B3">
      <w:pPr>
        <w:pStyle w:val="ListParagraph"/>
        <w:numPr>
          <w:ilvl w:val="0"/>
          <w:numId w:val="2"/>
        </w:numPr>
        <w:spacing w:before="60" w:after="60"/>
      </w:pPr>
      <w:r>
        <w:t>Pupils with SEND</w:t>
      </w:r>
      <w:r w:rsidR="000759BC">
        <w:t>,</w:t>
      </w:r>
      <w:r>
        <w:t xml:space="preserve"> whose behaviour may be a direct manifestation of their needs and who must never be sanctioned for behaviour that relates to their disability</w:t>
      </w:r>
    </w:p>
    <w:p w:rsidR="00DC4797" w:rsidRDefault="009901B3">
      <w:pPr>
        <w:pStyle w:val="ListParagraph"/>
        <w:numPr>
          <w:ilvl w:val="0"/>
          <w:numId w:val="2"/>
        </w:numPr>
        <w:spacing w:before="60" w:after="60"/>
      </w:pPr>
      <w:r>
        <w:t>Pupils who are looked after (LAC) or who have been previously looked after (PLAC)</w:t>
      </w:r>
    </w:p>
    <w:p w:rsidR="00DC4797" w:rsidRDefault="009901B3">
      <w:pPr>
        <w:pStyle w:val="ListParagraph"/>
        <w:numPr>
          <w:ilvl w:val="0"/>
          <w:numId w:val="2"/>
        </w:numPr>
        <w:spacing w:before="60" w:after="60"/>
      </w:pPr>
      <w:r>
        <w:t>Pupils who have experienced trauma, adversity or significant family stress</w:t>
      </w:r>
    </w:p>
    <w:p w:rsidR="00DC4797" w:rsidRDefault="009901B3">
      <w:pPr>
        <w:pStyle w:val="ListParagraph"/>
        <w:numPr>
          <w:ilvl w:val="0"/>
          <w:numId w:val="2"/>
        </w:numPr>
        <w:spacing w:before="60" w:after="60"/>
      </w:pPr>
      <w:r>
        <w:t>Pupils with social, emotional and mental health (SEMH) needs</w:t>
      </w:r>
    </w:p>
    <w:p w:rsidR="00DC4797" w:rsidRDefault="009901B3">
      <w:pPr>
        <w:pStyle w:val="ListParagraph"/>
        <w:numPr>
          <w:ilvl w:val="0"/>
          <w:numId w:val="2"/>
        </w:numPr>
        <w:spacing w:before="60" w:after="60"/>
      </w:pPr>
      <w:r>
        <w:t>Pupils who are persistently absent or who have experienced disrupted education</w:t>
      </w:r>
    </w:p>
    <w:p w:rsidR="00DC4797" w:rsidRDefault="009901B3">
      <w:pPr>
        <w:pStyle w:val="ListParagraph"/>
        <w:numPr>
          <w:ilvl w:val="0"/>
          <w:numId w:val="2"/>
        </w:numPr>
        <w:spacing w:before="60" w:after="60"/>
      </w:pPr>
      <w:r>
        <w:t>Pupils who are new to the school or new to English</w:t>
      </w:r>
    </w:p>
    <w:p w:rsidR="00DC4797" w:rsidRDefault="009901B3">
      <w:pPr>
        <w:pStyle w:val="ListParagraph"/>
        <w:numPr>
          <w:ilvl w:val="0"/>
          <w:numId w:val="2"/>
        </w:numPr>
        <w:spacing w:before="60" w:after="60"/>
      </w:pPr>
      <w:r>
        <w:t>Pupils for whom our school survey data or monitoring shows a pattern of negative chart movements</w:t>
      </w:r>
    </w:p>
    <w:p w:rsidR="00DC4797" w:rsidRDefault="009901B3">
      <w:pPr>
        <w:spacing w:before="160" w:after="60"/>
      </w:pPr>
      <w:r>
        <w:rPr>
          <w:b/>
          <w:bCs/>
          <w:color w:val="1A6B2A"/>
        </w:rPr>
        <w:t>Relational Support Plans</w:t>
      </w:r>
    </w:p>
    <w:p w:rsidR="00DC4797" w:rsidRDefault="009901B3">
      <w:pPr>
        <w:spacing w:before="80" w:after="80"/>
      </w:pPr>
      <w:r>
        <w:t>Where a child needs a more bespoke approach, the class teacher, SENCO and headteacher will develop a Relational Support Plan (RSP). This replaces the traditional behaviour management plan and shifts the focus from what the child must do to what the adults will do differently to support them.</w:t>
      </w:r>
    </w:p>
    <w:p w:rsidR="00DC4797" w:rsidRDefault="009901B3">
      <w:pPr>
        <w:spacing w:before="80" w:after="80"/>
      </w:pPr>
      <w:r>
        <w:t>An RSP will include:</w:t>
      </w:r>
    </w:p>
    <w:p w:rsidR="00DC4797" w:rsidRDefault="009901B3">
      <w:pPr>
        <w:pStyle w:val="ListParagraph"/>
        <w:numPr>
          <w:ilvl w:val="0"/>
          <w:numId w:val="2"/>
        </w:numPr>
        <w:spacing w:before="60" w:after="60"/>
      </w:pPr>
      <w:r>
        <w:t>What we know about this child</w:t>
      </w:r>
      <w:r w:rsidR="000759BC">
        <w:t>:</w:t>
      </w:r>
      <w:r>
        <w:t xml:space="preserve"> their strengths, their triggers, their communication style, their history</w:t>
      </w:r>
    </w:p>
    <w:p w:rsidR="00DC4797" w:rsidRDefault="009901B3">
      <w:pPr>
        <w:pStyle w:val="ListParagraph"/>
        <w:numPr>
          <w:ilvl w:val="0"/>
          <w:numId w:val="2"/>
        </w:numPr>
        <w:spacing w:before="60" w:after="60"/>
      </w:pPr>
      <w:r>
        <w:t>What adults will do proactively</w:t>
      </w:r>
      <w:r w:rsidR="000759BC">
        <w:t>:</w:t>
      </w:r>
      <w:r>
        <w:t xml:space="preserve"> daily check-ins, adjusted seating, pre-teaching, movement breaks, named key adult</w:t>
      </w:r>
    </w:p>
    <w:p w:rsidR="00DC4797" w:rsidRDefault="009901B3">
      <w:pPr>
        <w:pStyle w:val="ListParagraph"/>
        <w:numPr>
          <w:ilvl w:val="0"/>
          <w:numId w:val="2"/>
        </w:numPr>
        <w:spacing w:before="60" w:after="60"/>
      </w:pPr>
      <w:r>
        <w:t>What adults will do in the moment</w:t>
      </w:r>
      <w:r w:rsidR="000759BC">
        <w:t xml:space="preserve">: </w:t>
      </w:r>
      <w:r>
        <w:t>agreed scripts, de-escalation strategies, safe spaces</w:t>
      </w:r>
    </w:p>
    <w:p w:rsidR="00DC4797" w:rsidRDefault="009901B3">
      <w:pPr>
        <w:pStyle w:val="ListParagraph"/>
        <w:numPr>
          <w:ilvl w:val="0"/>
          <w:numId w:val="2"/>
        </w:numPr>
        <w:spacing w:before="60" w:after="60"/>
      </w:pPr>
      <w:r>
        <w:t>How we will involve and support the family</w:t>
      </w:r>
    </w:p>
    <w:p w:rsidR="00DC4797" w:rsidRDefault="009901B3">
      <w:pPr>
        <w:pStyle w:val="ListParagraph"/>
        <w:numPr>
          <w:ilvl w:val="0"/>
          <w:numId w:val="2"/>
        </w:numPr>
        <w:spacing w:before="60" w:after="60"/>
      </w:pPr>
      <w:r>
        <w:t>How we will involve and listen to the child</w:t>
      </w:r>
    </w:p>
    <w:p w:rsidR="00DC4797" w:rsidRDefault="009901B3">
      <w:pPr>
        <w:pStyle w:val="ListParagraph"/>
        <w:numPr>
          <w:ilvl w:val="0"/>
          <w:numId w:val="2"/>
        </w:numPr>
        <w:spacing w:before="60" w:after="60"/>
      </w:pPr>
      <w:r>
        <w:t>How we will measure whether the plan is working</w:t>
      </w:r>
    </w:p>
    <w:p w:rsidR="00DC4797" w:rsidRDefault="009901B3">
      <w:pPr>
        <w:spacing w:before="80" w:after="80"/>
      </w:pPr>
      <w:r>
        <w:lastRenderedPageBreak/>
        <w:t>Relational Support Plans are reviewed at least half-termly and are held on CPOMS. They are shared with all adults who work with the child.</w:t>
      </w:r>
    </w:p>
    <w:p w:rsidR="00DC4797" w:rsidRDefault="009901B3">
      <w:pPr>
        <w:spacing w:before="80" w:after="80"/>
      </w:pPr>
      <w:r>
        <w:t>See Appendix D for the Relational Support Plan template.</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12.  Mobile Phones and Technology</w:t>
      </w:r>
    </w:p>
    <w:p w:rsidR="00DC4797" w:rsidRDefault="009901B3">
      <w:pPr>
        <w:spacing w:before="80" w:after="80"/>
      </w:pPr>
      <w:r>
        <w:t xml:space="preserve">In line with </w:t>
      </w:r>
      <w:proofErr w:type="spellStart"/>
      <w:r>
        <w:t>KCSiE</w:t>
      </w:r>
      <w:proofErr w:type="spellEnd"/>
      <w:r>
        <w:t xml:space="preserve"> 2026, Denham Village School operates as a mobile phone-free environment.</w:t>
      </w:r>
    </w:p>
    <w:p w:rsidR="00DC4797" w:rsidRDefault="009901B3">
      <w:pPr>
        <w:pStyle w:val="ListParagraph"/>
        <w:numPr>
          <w:ilvl w:val="0"/>
          <w:numId w:val="2"/>
        </w:numPr>
        <w:spacing w:before="60" w:after="60"/>
      </w:pPr>
      <w:r>
        <w:t>Pupils who bring mobile phones to school must hand them in at the office at the start of the day. Phones are stored securely and returned at the end of the school day.</w:t>
      </w:r>
      <w:r w:rsidR="000759BC">
        <w:t xml:space="preserve"> Phones are not turned on </w:t>
      </w:r>
      <w:proofErr w:type="spellStart"/>
      <w:r w:rsidR="000759BC">
        <w:t>on</w:t>
      </w:r>
      <w:proofErr w:type="spellEnd"/>
      <w:r w:rsidR="000759BC">
        <w:t xml:space="preserve"> the premises. </w:t>
      </w:r>
    </w:p>
    <w:p w:rsidR="00DC4797" w:rsidRDefault="009901B3">
      <w:pPr>
        <w:pStyle w:val="ListParagraph"/>
        <w:numPr>
          <w:ilvl w:val="0"/>
          <w:numId w:val="2"/>
        </w:numPr>
        <w:spacing w:before="60" w:after="60"/>
      </w:pPr>
      <w:r>
        <w:t>Staff mobile phones must not be used in classrooms or in the presence of pupils, other than in a genuine emergency with the headteacher's knowledge.</w:t>
      </w:r>
    </w:p>
    <w:p w:rsidR="00DC4797" w:rsidRDefault="009901B3">
      <w:pPr>
        <w:pStyle w:val="ListParagraph"/>
        <w:numPr>
          <w:ilvl w:val="0"/>
          <w:numId w:val="2"/>
        </w:numPr>
        <w:spacing w:before="60" w:after="60"/>
      </w:pPr>
      <w:r>
        <w:t>Personal devices must not be used to photograph or video pupils under any circumstances.</w:t>
      </w:r>
    </w:p>
    <w:p w:rsidR="00DC4797" w:rsidRDefault="009901B3">
      <w:pPr>
        <w:pStyle w:val="ListParagraph"/>
        <w:numPr>
          <w:ilvl w:val="0"/>
          <w:numId w:val="2"/>
        </w:numPr>
        <w:spacing w:before="60" w:after="60"/>
      </w:pPr>
      <w:r>
        <w:t>All staff will read and adhere to the DVS Mobile Phone Policy and Acceptable Use Policy.</w:t>
      </w:r>
    </w:p>
    <w:p w:rsidR="00DC4797" w:rsidRDefault="009901B3">
      <w:pPr>
        <w:spacing w:before="80" w:after="80"/>
      </w:pPr>
      <w:r>
        <w:t>Further details of expectations around technology, social media and online safety are set out in the Staff Code of Conduct, the Online Safety Policy and the Acceptable Use Policy.</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13.  Family and Community Partnership</w:t>
      </w:r>
    </w:p>
    <w:p w:rsidR="00DC4797" w:rsidRDefault="009901B3">
      <w:pPr>
        <w:spacing w:before="80" w:after="80"/>
      </w:pPr>
      <w:r>
        <w:t>Families are our partners in the relational approach. We know that children do best when school and home share the same language, values and strategies</w:t>
      </w:r>
      <w:r w:rsidR="006A13E6">
        <w:t>.</w:t>
      </w:r>
      <w:r>
        <w:t xml:space="preserve"> </w:t>
      </w:r>
      <w:r w:rsidR="006A13E6">
        <w:t>W</w:t>
      </w:r>
      <w:r>
        <w:t>e are committed to building genuinely collaborative relationships with every family in our community.</w:t>
      </w:r>
    </w:p>
    <w:p w:rsidR="00DC4797" w:rsidRDefault="009901B3">
      <w:pPr>
        <w:spacing w:before="160" w:after="60"/>
      </w:pPr>
      <w:r>
        <w:rPr>
          <w:b/>
          <w:bCs/>
          <w:color w:val="1A6B2A"/>
        </w:rPr>
        <w:t>How we work with families</w:t>
      </w:r>
    </w:p>
    <w:p w:rsidR="00D34DB8" w:rsidRDefault="009901B3">
      <w:pPr>
        <w:pStyle w:val="ListParagraph"/>
        <w:numPr>
          <w:ilvl w:val="0"/>
          <w:numId w:val="2"/>
        </w:numPr>
        <w:spacing w:before="60" w:after="60"/>
      </w:pPr>
      <w:r>
        <w:t xml:space="preserve">We contact families with positive news as often as </w:t>
      </w:r>
      <w:r w:rsidR="00D34DB8">
        <w:t>possible.</w:t>
      </w:r>
    </w:p>
    <w:p w:rsidR="00DC4797" w:rsidRDefault="009901B3">
      <w:pPr>
        <w:pStyle w:val="ListParagraph"/>
        <w:numPr>
          <w:ilvl w:val="0"/>
          <w:numId w:val="2"/>
        </w:numPr>
        <w:spacing w:before="60" w:after="60"/>
      </w:pPr>
      <w:r>
        <w:t>When behaviour is a concern, we involve families early and frame the conversation as working together: "We've noticed something and we want to work with you to understand it."</w:t>
      </w:r>
    </w:p>
    <w:p w:rsidR="00DC4797" w:rsidRDefault="009901B3">
      <w:pPr>
        <w:pStyle w:val="ListParagraph"/>
        <w:numPr>
          <w:ilvl w:val="0"/>
          <w:numId w:val="2"/>
        </w:numPr>
        <w:spacing w:before="60" w:after="60"/>
      </w:pPr>
      <w:r>
        <w:t>We share our Zones of Regulation language and strategies with families so that the approach is consistent at home and at school.</w:t>
      </w:r>
    </w:p>
    <w:p w:rsidR="00DC4797" w:rsidRDefault="009901B3">
      <w:pPr>
        <w:pStyle w:val="ListParagraph"/>
        <w:numPr>
          <w:ilvl w:val="0"/>
          <w:numId w:val="2"/>
        </w:numPr>
        <w:spacing w:before="60" w:after="60"/>
      </w:pPr>
      <w:r>
        <w:t xml:space="preserve">We </w:t>
      </w:r>
      <w:r w:rsidR="00D34DB8">
        <w:t>don’t</w:t>
      </w:r>
      <w:r>
        <w:t xml:space="preserve"> discuss a child's behaviour with a parent in front of the child or other parents</w:t>
      </w:r>
      <w:r w:rsidR="00D34DB8">
        <w:t xml:space="preserve">; </w:t>
      </w:r>
      <w:r>
        <w:t>all conversations of this nature happen in a private, respectful setting.</w:t>
      </w:r>
    </w:p>
    <w:p w:rsidR="00D34DB8" w:rsidRDefault="009901B3" w:rsidP="00D34DB8">
      <w:pPr>
        <w:pStyle w:val="ListParagraph"/>
        <w:numPr>
          <w:ilvl w:val="0"/>
          <w:numId w:val="2"/>
        </w:numPr>
        <w:spacing w:before="60" w:after="60"/>
      </w:pPr>
      <w:r>
        <w:t>We approach every family conversation without judgement</w:t>
      </w:r>
      <w:r w:rsidR="00D34DB8">
        <w:t>,</w:t>
      </w:r>
      <w:r>
        <w:t xml:space="preserve"> recognising that many children's behaviours at school </w:t>
      </w:r>
      <w:r w:rsidR="00D34DB8">
        <w:t>reflect</w:t>
      </w:r>
      <w:r>
        <w:t xml:space="preserve"> stress or difficulty</w:t>
      </w:r>
      <w:r w:rsidR="00D34DB8">
        <w:t>.</w:t>
      </w:r>
    </w:p>
    <w:p w:rsidR="00DC4797" w:rsidRDefault="009901B3" w:rsidP="00D34DB8">
      <w:pPr>
        <w:pStyle w:val="ListParagraph"/>
        <w:numPr>
          <w:ilvl w:val="0"/>
          <w:numId w:val="2"/>
        </w:numPr>
        <w:spacing w:before="60" w:after="60"/>
      </w:pPr>
      <w:r>
        <w:t>Formal parents' evenings take place in the Autumn and Spring terms. Additional meetings can be arranged at any time by contacting the school office.</w:t>
      </w:r>
    </w:p>
    <w:p w:rsidR="00DC4797" w:rsidRDefault="009901B3">
      <w:pPr>
        <w:pStyle w:val="ListParagraph"/>
        <w:numPr>
          <w:ilvl w:val="0"/>
          <w:numId w:val="2"/>
        </w:numPr>
        <w:spacing w:before="60" w:after="60"/>
      </w:pPr>
      <w:r>
        <w:t>Where a child is on a Relational Support Plan, parents are involved in developing it and are kept updated at least half-termly.</w:t>
      </w:r>
    </w:p>
    <w:p w:rsidR="00DC4797" w:rsidRDefault="00DC4797">
      <w:pPr>
        <w:spacing w:before="60" w:after="60"/>
      </w:pPr>
    </w:p>
    <w:p w:rsidR="00A9707C" w:rsidRPr="00A9707C" w:rsidRDefault="00A9707C" w:rsidP="00A9707C">
      <w:pPr>
        <w:pStyle w:val="Heading2"/>
        <w:keepNext/>
        <w:keepLines/>
        <w:spacing w:before="200" w:after="200" w:line="259" w:lineRule="auto"/>
        <w:ind w:left="425" w:hanging="425"/>
        <w:rPr>
          <w:b/>
          <w:color w:val="2F5496" w:themeColor="accent1" w:themeShade="BF"/>
          <w:sz w:val="28"/>
          <w:szCs w:val="28"/>
          <w:u w:val="single"/>
        </w:rPr>
      </w:pPr>
      <w:r w:rsidRPr="00A9707C">
        <w:rPr>
          <w:b/>
          <w:color w:val="2F5496" w:themeColor="accent1" w:themeShade="BF"/>
          <w:sz w:val="28"/>
          <w:szCs w:val="28"/>
          <w:u w:val="single"/>
        </w:rPr>
        <w:t>14</w:t>
      </w:r>
      <w:r>
        <w:rPr>
          <w:b/>
          <w:color w:val="2F5496" w:themeColor="accent1" w:themeShade="BF"/>
          <w:sz w:val="28"/>
          <w:szCs w:val="28"/>
          <w:u w:val="single"/>
        </w:rPr>
        <w:t>.</w:t>
      </w:r>
      <w:r w:rsidRPr="00A9707C">
        <w:rPr>
          <w:b/>
          <w:color w:val="2F5496" w:themeColor="accent1" w:themeShade="BF"/>
          <w:sz w:val="28"/>
          <w:szCs w:val="28"/>
          <w:u w:val="single"/>
        </w:rPr>
        <w:t xml:space="preserve"> </w:t>
      </w:r>
      <w:r w:rsidRPr="00A9707C">
        <w:rPr>
          <w:b/>
          <w:color w:val="2F5496" w:themeColor="accent1" w:themeShade="BF"/>
          <w:sz w:val="28"/>
          <w:szCs w:val="28"/>
          <w:u w:val="single"/>
        </w:rPr>
        <w:t>Behaviour outside of school premises</w:t>
      </w:r>
    </w:p>
    <w:p w:rsidR="00A9707C" w:rsidRPr="00A9707C" w:rsidRDefault="00A9707C" w:rsidP="00A9707C">
      <w:pPr>
        <w:pStyle w:val="TNCBodyText"/>
        <w:rPr>
          <w:rFonts w:ascii="Arial" w:hAnsi="Arial" w:cs="Arial"/>
        </w:rPr>
      </w:pPr>
      <w:r w:rsidRPr="00A9707C">
        <w:rPr>
          <w:rFonts w:ascii="Arial" w:hAnsi="Arial" w:cs="Arial"/>
        </w:rPr>
        <w:t xml:space="preserve">Pupils at the school must agree to represent the school in a positive manner. The guidance laid out in the </w:t>
      </w:r>
      <w:r w:rsidRPr="00A9707C">
        <w:rPr>
          <w:rFonts w:ascii="Arial" w:hAnsi="Arial" w:cs="Arial"/>
          <w:bCs/>
        </w:rPr>
        <w:t>Pupil Code of Conduct</w:t>
      </w:r>
      <w:r w:rsidRPr="00A9707C">
        <w:rPr>
          <w:rFonts w:ascii="Arial" w:hAnsi="Arial" w:cs="Arial"/>
        </w:rPr>
        <w:t xml:space="preserve"> will apply both inside school and out in the wider community, particularly if the pupil is dressed in school uniform.</w:t>
      </w:r>
    </w:p>
    <w:p w:rsidR="00A9707C" w:rsidRPr="00A9707C" w:rsidRDefault="00A9707C" w:rsidP="00A9707C">
      <w:pPr>
        <w:pStyle w:val="TNCBodyText"/>
        <w:spacing w:before="0" w:after="0"/>
        <w:rPr>
          <w:rFonts w:ascii="Arial" w:hAnsi="Arial" w:cs="Arial"/>
        </w:rPr>
      </w:pPr>
      <w:r w:rsidRPr="00A9707C">
        <w:rPr>
          <w:rFonts w:ascii="Arial" w:hAnsi="Arial" w:cs="Arial"/>
        </w:rPr>
        <w:t>Staff can sanction pupils for misbehaviour outside of the school premises, including conduct online, provided the pupil is:</w:t>
      </w:r>
    </w:p>
    <w:p w:rsidR="00A9707C" w:rsidRPr="00A9707C" w:rsidRDefault="00A9707C" w:rsidP="00A9707C">
      <w:pPr>
        <w:pStyle w:val="TNCBodyText"/>
        <w:numPr>
          <w:ilvl w:val="0"/>
          <w:numId w:val="3"/>
        </w:numPr>
        <w:spacing w:before="0" w:after="0"/>
        <w:rPr>
          <w:rFonts w:ascii="Arial" w:hAnsi="Arial" w:cs="Arial"/>
        </w:rPr>
      </w:pPr>
      <w:r w:rsidRPr="00A9707C">
        <w:rPr>
          <w:rFonts w:ascii="Arial" w:hAnsi="Arial" w:cs="Arial"/>
        </w:rPr>
        <w:t>Wearing school uniform.</w:t>
      </w:r>
    </w:p>
    <w:p w:rsidR="00A9707C" w:rsidRPr="00A9707C" w:rsidRDefault="00A9707C" w:rsidP="00A9707C">
      <w:pPr>
        <w:pStyle w:val="TNCBodyText"/>
        <w:numPr>
          <w:ilvl w:val="0"/>
          <w:numId w:val="3"/>
        </w:numPr>
        <w:spacing w:before="0" w:after="0"/>
        <w:rPr>
          <w:rFonts w:ascii="Arial" w:hAnsi="Arial" w:cs="Arial"/>
        </w:rPr>
      </w:pPr>
      <w:r w:rsidRPr="00A9707C">
        <w:rPr>
          <w:rFonts w:ascii="Arial" w:hAnsi="Arial" w:cs="Arial"/>
        </w:rPr>
        <w:t>Travelling to or from school.</w:t>
      </w:r>
    </w:p>
    <w:p w:rsidR="00A9707C" w:rsidRPr="00A9707C" w:rsidRDefault="00A9707C" w:rsidP="00A9707C">
      <w:pPr>
        <w:pStyle w:val="TNCBodyText"/>
        <w:numPr>
          <w:ilvl w:val="0"/>
          <w:numId w:val="3"/>
        </w:numPr>
        <w:spacing w:before="0" w:after="0"/>
        <w:rPr>
          <w:rFonts w:ascii="Arial" w:hAnsi="Arial" w:cs="Arial"/>
        </w:rPr>
      </w:pPr>
      <w:r w:rsidRPr="00A9707C">
        <w:rPr>
          <w:rFonts w:ascii="Arial" w:hAnsi="Arial" w:cs="Arial"/>
        </w:rPr>
        <w:t>Taking part in any school-related activity.</w:t>
      </w:r>
    </w:p>
    <w:p w:rsidR="00A9707C" w:rsidRPr="00A9707C" w:rsidRDefault="00A9707C" w:rsidP="00A9707C">
      <w:pPr>
        <w:pStyle w:val="TNCBodyText"/>
        <w:numPr>
          <w:ilvl w:val="0"/>
          <w:numId w:val="3"/>
        </w:numPr>
        <w:spacing w:before="0" w:after="0"/>
        <w:rPr>
          <w:rFonts w:ascii="Arial" w:hAnsi="Arial" w:cs="Arial"/>
        </w:rPr>
      </w:pPr>
      <w:r w:rsidRPr="00A9707C">
        <w:rPr>
          <w:rFonts w:ascii="Arial" w:hAnsi="Arial" w:cs="Arial"/>
        </w:rPr>
        <w:lastRenderedPageBreak/>
        <w:t>In any way identifiable as being a pupil at the school.</w:t>
      </w:r>
    </w:p>
    <w:p w:rsidR="00A9707C" w:rsidRPr="00A9707C" w:rsidRDefault="00A9707C" w:rsidP="00A9707C">
      <w:pPr>
        <w:pStyle w:val="TNCBodyText"/>
        <w:spacing w:before="0" w:after="0"/>
        <w:rPr>
          <w:rFonts w:ascii="Arial" w:hAnsi="Arial" w:cs="Arial"/>
        </w:rPr>
      </w:pPr>
      <w:r w:rsidRPr="00A9707C">
        <w:rPr>
          <w:rFonts w:ascii="Arial" w:hAnsi="Arial" w:cs="Arial"/>
        </w:rPr>
        <w:t>Staff may also sanction pupils for misbehaviour outside the school premises, including conduct online, that:</w:t>
      </w:r>
    </w:p>
    <w:p w:rsidR="00A9707C" w:rsidRPr="00A9707C" w:rsidRDefault="00A9707C" w:rsidP="00A9707C">
      <w:pPr>
        <w:pStyle w:val="TNCBodyText"/>
        <w:numPr>
          <w:ilvl w:val="0"/>
          <w:numId w:val="4"/>
        </w:numPr>
        <w:spacing w:before="0" w:after="0"/>
        <w:rPr>
          <w:rFonts w:ascii="Arial" w:hAnsi="Arial" w:cs="Arial"/>
        </w:rPr>
      </w:pPr>
      <w:r w:rsidRPr="00A9707C">
        <w:rPr>
          <w:rFonts w:ascii="Arial" w:hAnsi="Arial" w:cs="Arial"/>
        </w:rPr>
        <w:t>Could negatively affect the reputation of the school.</w:t>
      </w:r>
    </w:p>
    <w:p w:rsidR="00A9707C" w:rsidRPr="00A9707C" w:rsidRDefault="00A9707C" w:rsidP="00A9707C">
      <w:pPr>
        <w:pStyle w:val="TNCBodyText"/>
        <w:numPr>
          <w:ilvl w:val="0"/>
          <w:numId w:val="4"/>
        </w:numPr>
        <w:spacing w:before="0" w:after="0"/>
        <w:rPr>
          <w:rFonts w:ascii="Arial" w:hAnsi="Arial" w:cs="Arial"/>
        </w:rPr>
      </w:pPr>
      <w:r w:rsidRPr="00A9707C">
        <w:rPr>
          <w:rFonts w:ascii="Arial" w:hAnsi="Arial" w:cs="Arial"/>
        </w:rPr>
        <w:t>Could pose a threat to another pupil, a member of staff at the school, or a member of the public.</w:t>
      </w:r>
    </w:p>
    <w:p w:rsidR="00A9707C" w:rsidRPr="00A9707C" w:rsidRDefault="00A9707C" w:rsidP="00A9707C">
      <w:pPr>
        <w:pStyle w:val="TNCBodyText"/>
        <w:numPr>
          <w:ilvl w:val="0"/>
          <w:numId w:val="4"/>
        </w:numPr>
        <w:spacing w:before="0" w:after="0"/>
        <w:rPr>
          <w:rFonts w:ascii="Arial" w:hAnsi="Arial" w:cs="Arial"/>
        </w:rPr>
      </w:pPr>
      <w:r w:rsidRPr="00A9707C">
        <w:rPr>
          <w:rFonts w:ascii="Arial" w:hAnsi="Arial" w:cs="Arial"/>
        </w:rPr>
        <w:t>Could have repercussions for the orderly running of the school.</w:t>
      </w:r>
    </w:p>
    <w:p w:rsidR="00A9707C" w:rsidRPr="00A9707C" w:rsidRDefault="00A9707C" w:rsidP="00A9707C">
      <w:pPr>
        <w:pStyle w:val="TNCBodyText"/>
        <w:rPr>
          <w:rFonts w:ascii="Arial" w:hAnsi="Arial" w:cs="Arial"/>
          <w:bCs/>
        </w:rPr>
      </w:pPr>
      <w:r w:rsidRPr="00A9707C">
        <w:rPr>
          <w:rFonts w:ascii="Arial" w:hAnsi="Arial" w:cs="Arial"/>
        </w:rPr>
        <w:t xml:space="preserve">Any bullying, including cyberbullying (which may include messages or images generated using AI), witnessed outside of the school premises and reported to the school will be dealt with in accordance with the </w:t>
      </w:r>
      <w:r w:rsidRPr="00A9707C">
        <w:rPr>
          <w:rFonts w:ascii="Arial" w:hAnsi="Arial" w:cs="Arial"/>
          <w:bCs/>
        </w:rPr>
        <w:t xml:space="preserve">Anti-bullying Policy. </w:t>
      </w:r>
    </w:p>
    <w:p w:rsidR="00A9707C" w:rsidRPr="00A9707C" w:rsidRDefault="00A9707C" w:rsidP="00A9707C">
      <w:pPr>
        <w:pStyle w:val="TNCBodyText"/>
        <w:rPr>
          <w:rFonts w:ascii="Arial" w:hAnsi="Arial" w:cs="Arial"/>
          <w:bCs/>
        </w:rPr>
      </w:pPr>
      <w:r w:rsidRPr="00A9707C">
        <w:rPr>
          <w:rFonts w:ascii="Arial" w:hAnsi="Arial" w:cs="Arial"/>
          <w:bCs/>
        </w:rPr>
        <w:t>The school will impose the same sanctions for bullying incidents and non-criminal misbehaviour witnessed or reported outside of the school premises as would be imposed for the same behaviour conducted on school premises. In all cases of unacceptable behaviour outside of the school premises, staff will only impose sanctions once the pupil has returned to the school premises or when under the supervision of a member of staff.</w:t>
      </w:r>
    </w:p>
    <w:p w:rsidR="00D34DB8" w:rsidRPr="00A9707C" w:rsidRDefault="00A9707C" w:rsidP="00A9707C">
      <w:pPr>
        <w:pStyle w:val="TNCBodyText"/>
        <w:rPr>
          <w:rFonts w:ascii="Arial" w:hAnsi="Arial" w:cs="Arial"/>
        </w:rPr>
      </w:pPr>
      <w:r w:rsidRPr="00A9707C">
        <w:rPr>
          <w:rFonts w:ascii="Arial" w:hAnsi="Arial" w:cs="Arial"/>
          <w:bCs/>
        </w:rPr>
        <w:t>Complaints from members of the public about the behaviour of pupils from the school are taken very seriously and will be dealt with in accordance with the Complaints Procedures Policy</w:t>
      </w:r>
    </w:p>
    <w:p w:rsidR="00DC4797" w:rsidRDefault="009901B3">
      <w:pPr>
        <w:pBdr>
          <w:bottom w:val="single" w:sz="8" w:space="0" w:color="003087"/>
        </w:pBdr>
        <w:spacing w:before="300" w:after="120"/>
      </w:pPr>
      <w:r>
        <w:rPr>
          <w:b/>
          <w:bCs/>
          <w:color w:val="003087"/>
          <w:sz w:val="28"/>
          <w:szCs w:val="28"/>
        </w:rPr>
        <w:t>1</w:t>
      </w:r>
      <w:r w:rsidR="00A9707C">
        <w:rPr>
          <w:b/>
          <w:bCs/>
          <w:color w:val="003087"/>
          <w:sz w:val="28"/>
          <w:szCs w:val="28"/>
        </w:rPr>
        <w:t>5</w:t>
      </w:r>
      <w:r>
        <w:rPr>
          <w:b/>
          <w:bCs/>
          <w:color w:val="003087"/>
          <w:sz w:val="28"/>
          <w:szCs w:val="28"/>
        </w:rPr>
        <w:t>.  Staff Training, Wellbeing and Accountability</w:t>
      </w:r>
    </w:p>
    <w:p w:rsidR="00DC4797" w:rsidRDefault="009901B3">
      <w:pPr>
        <w:spacing w:before="80" w:after="80"/>
      </w:pPr>
      <w:r>
        <w:t>A relational policy without relational adults is just words on paper. We are committed to building the knowledge, skills and confidence of every adult in our school to deliver this approach consistently and effectively.</w:t>
      </w:r>
    </w:p>
    <w:p w:rsidR="00DC4797" w:rsidRDefault="009901B3">
      <w:pPr>
        <w:spacing w:before="160" w:after="60"/>
      </w:pPr>
      <w:r>
        <w:rPr>
          <w:b/>
          <w:bCs/>
          <w:color w:val="1A6B2A"/>
        </w:rPr>
        <w:t>Training commitments</w:t>
      </w:r>
    </w:p>
    <w:p w:rsidR="00DC4797" w:rsidRDefault="009901B3">
      <w:pPr>
        <w:pStyle w:val="ListParagraph"/>
        <w:numPr>
          <w:ilvl w:val="0"/>
          <w:numId w:val="2"/>
        </w:numPr>
        <w:spacing w:before="60" w:after="60"/>
      </w:pPr>
      <w:r>
        <w:t>All staff will receive whole-school training in the relational approach before the start of the autumn term 2026</w:t>
      </w:r>
    </w:p>
    <w:p w:rsidR="00DC4797" w:rsidRDefault="009901B3">
      <w:pPr>
        <w:pStyle w:val="ListParagraph"/>
        <w:numPr>
          <w:ilvl w:val="0"/>
          <w:numId w:val="2"/>
        </w:numPr>
        <w:spacing w:before="60" w:after="60"/>
      </w:pPr>
      <w:r>
        <w:t>All staff will receive training in Zones of Regulation and how to embed it across the school day</w:t>
      </w:r>
    </w:p>
    <w:p w:rsidR="00DC4797" w:rsidRDefault="009901B3">
      <w:pPr>
        <w:pStyle w:val="ListParagraph"/>
        <w:numPr>
          <w:ilvl w:val="0"/>
          <w:numId w:val="2"/>
        </w:numPr>
        <w:spacing w:before="60" w:after="60"/>
      </w:pPr>
      <w:r>
        <w:t>All staff will receive training in restorative practice and restorative questions</w:t>
      </w:r>
    </w:p>
    <w:p w:rsidR="00DC4797" w:rsidRDefault="009901B3">
      <w:pPr>
        <w:pStyle w:val="ListParagraph"/>
        <w:numPr>
          <w:ilvl w:val="0"/>
          <w:numId w:val="2"/>
        </w:numPr>
        <w:spacing w:before="60" w:after="60"/>
      </w:pPr>
      <w:r>
        <w:t>Regular CPD on relational approaches, trauma-informed practice and emotional literacy will be provided throughout the year</w:t>
      </w:r>
    </w:p>
    <w:p w:rsidR="00DC4797" w:rsidRDefault="009901B3">
      <w:pPr>
        <w:pStyle w:val="ListParagraph"/>
        <w:numPr>
          <w:ilvl w:val="0"/>
          <w:numId w:val="2"/>
        </w:numPr>
        <w:spacing w:before="60" w:after="60"/>
      </w:pPr>
      <w:r>
        <w:t>All supply staff, volunteers and lunchtime supervisors will receive an induction that includes the key principles of this policy</w:t>
      </w:r>
    </w:p>
    <w:p w:rsidR="00DC4797" w:rsidRDefault="009901B3">
      <w:pPr>
        <w:pStyle w:val="ListParagraph"/>
        <w:numPr>
          <w:ilvl w:val="0"/>
          <w:numId w:val="2"/>
        </w:numPr>
        <w:spacing w:before="60" w:after="60"/>
      </w:pPr>
      <w:r>
        <w:t>The headteacher and SLT will model the relational approach in all interactions with staff</w:t>
      </w:r>
    </w:p>
    <w:p w:rsidR="00DC4797" w:rsidRDefault="009901B3">
      <w:pPr>
        <w:spacing w:before="160" w:after="60"/>
      </w:pPr>
      <w:r>
        <w:rPr>
          <w:b/>
          <w:bCs/>
          <w:color w:val="1A6B2A"/>
        </w:rPr>
        <w:t>Accountability</w:t>
      </w:r>
    </w:p>
    <w:p w:rsidR="00DC4797" w:rsidRDefault="009901B3">
      <w:pPr>
        <w:pStyle w:val="ListParagraph"/>
        <w:numPr>
          <w:ilvl w:val="0"/>
          <w:numId w:val="2"/>
        </w:numPr>
        <w:spacing w:before="60" w:after="60"/>
      </w:pPr>
      <w:r>
        <w:t>Learning walks will include observation of adult language, relational interactions and Zones of Regulation use</w:t>
      </w:r>
    </w:p>
    <w:p w:rsidR="00DC4797" w:rsidRDefault="009901B3">
      <w:pPr>
        <w:pStyle w:val="ListParagraph"/>
        <w:numPr>
          <w:ilvl w:val="0"/>
          <w:numId w:val="2"/>
        </w:numPr>
        <w:spacing w:before="60" w:after="60"/>
      </w:pPr>
      <w:r>
        <w:t>Behaviour data from CPOMS</w:t>
      </w:r>
      <w:r w:rsidR="00D34DB8">
        <w:t xml:space="preserve"> and the behaviour spread sheet</w:t>
      </w:r>
      <w:r>
        <w:t xml:space="preserve"> will be analysed half-termly to identify patterns and ensure that no group of children is disproportionately receiving negative responses</w:t>
      </w:r>
    </w:p>
    <w:p w:rsidR="00DC4797" w:rsidRDefault="009901B3">
      <w:pPr>
        <w:pStyle w:val="ListParagraph"/>
        <w:numPr>
          <w:ilvl w:val="0"/>
          <w:numId w:val="2"/>
        </w:numPr>
        <w:spacing w:before="60" w:after="60"/>
      </w:pPr>
      <w:r>
        <w:t>Staff will be supported</w:t>
      </w:r>
      <w:r w:rsidR="00D34DB8">
        <w:t xml:space="preserve"> </w:t>
      </w:r>
      <w:r>
        <w:t>when relational interactions are difficult</w:t>
      </w:r>
      <w:r w:rsidR="00D34DB8">
        <w:t xml:space="preserve">; </w:t>
      </w:r>
      <w:r>
        <w:t>the focus is always on what support the adult needs</w:t>
      </w:r>
    </w:p>
    <w:p w:rsidR="00DC4797" w:rsidRDefault="009901B3">
      <w:pPr>
        <w:pStyle w:val="ListParagraph"/>
        <w:numPr>
          <w:ilvl w:val="0"/>
          <w:numId w:val="2"/>
        </w:numPr>
        <w:spacing w:before="60" w:after="60"/>
      </w:pPr>
      <w:r>
        <w:t>The governing board will receive a termly update on behaviour, including data, trends and the impact of the relational approach</w:t>
      </w:r>
    </w:p>
    <w:p w:rsidR="00DC4797" w:rsidRDefault="00DC4797">
      <w:pPr>
        <w:spacing w:before="60" w:after="60"/>
      </w:pPr>
    </w:p>
    <w:p w:rsidR="00D34DB8" w:rsidRDefault="00D34DB8">
      <w:pPr>
        <w:spacing w:before="60" w:after="60"/>
      </w:pPr>
    </w:p>
    <w:p w:rsidR="00DC4797" w:rsidRDefault="009901B3">
      <w:pPr>
        <w:pBdr>
          <w:bottom w:val="single" w:sz="8" w:space="0" w:color="003087"/>
        </w:pBdr>
        <w:spacing w:before="300" w:after="120"/>
      </w:pPr>
      <w:r>
        <w:rPr>
          <w:b/>
          <w:bCs/>
          <w:color w:val="003087"/>
          <w:sz w:val="28"/>
          <w:szCs w:val="28"/>
        </w:rPr>
        <w:t>1</w:t>
      </w:r>
      <w:r w:rsidR="00A9707C">
        <w:rPr>
          <w:b/>
          <w:bCs/>
          <w:color w:val="003087"/>
          <w:sz w:val="28"/>
          <w:szCs w:val="28"/>
        </w:rPr>
        <w:t>6</w:t>
      </w:r>
      <w:r>
        <w:rPr>
          <w:b/>
          <w:bCs/>
          <w:color w:val="003087"/>
          <w:sz w:val="28"/>
          <w:szCs w:val="28"/>
        </w:rPr>
        <w:t>.  Roles and Responsibilities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960"/>
      </w:tblGrid>
      <w:tr w:rsidR="00DC4797">
        <w:tblPrEx>
          <w:tblCellMar>
            <w:top w:w="0" w:type="dxa"/>
            <w:bottom w:w="0" w:type="dxa"/>
          </w:tblCellMar>
        </w:tblPrEx>
        <w:tc>
          <w:tcPr>
            <w:tcW w:w="2400" w:type="dxa"/>
            <w:shd w:val="clear" w:color="auto" w:fill="003087"/>
            <w:tcMar>
              <w:top w:w="80" w:type="dxa"/>
              <w:left w:w="120" w:type="dxa"/>
              <w:bottom w:w="80" w:type="dxa"/>
              <w:right w:w="120" w:type="dxa"/>
            </w:tcMar>
          </w:tcPr>
          <w:p w:rsidR="00DC4797" w:rsidRDefault="009901B3">
            <w:r>
              <w:rPr>
                <w:b/>
                <w:bCs/>
                <w:color w:val="FFFFFF"/>
                <w:sz w:val="20"/>
                <w:szCs w:val="20"/>
              </w:rPr>
              <w:lastRenderedPageBreak/>
              <w:t>Role</w:t>
            </w:r>
          </w:p>
        </w:tc>
        <w:tc>
          <w:tcPr>
            <w:tcW w:w="6960" w:type="dxa"/>
            <w:shd w:val="clear" w:color="auto" w:fill="003087"/>
            <w:tcMar>
              <w:top w:w="80" w:type="dxa"/>
              <w:left w:w="120" w:type="dxa"/>
              <w:bottom w:w="80" w:type="dxa"/>
              <w:right w:w="120" w:type="dxa"/>
            </w:tcMar>
          </w:tcPr>
          <w:p w:rsidR="00DC4797" w:rsidRDefault="009901B3">
            <w:r>
              <w:rPr>
                <w:b/>
                <w:bCs/>
                <w:color w:val="FFFFFF"/>
                <w:sz w:val="20"/>
                <w:szCs w:val="20"/>
              </w:rPr>
              <w:t>Responsibilities</w:t>
            </w:r>
          </w:p>
        </w:tc>
      </w:tr>
      <w:tr w:rsidR="00DC4797">
        <w:tblPrEx>
          <w:tblCellMar>
            <w:top w:w="0" w:type="dxa"/>
            <w:bottom w:w="0" w:type="dxa"/>
          </w:tblCellMar>
        </w:tblPrEx>
        <w:tc>
          <w:tcPr>
            <w:tcW w:w="2400" w:type="dxa"/>
            <w:shd w:val="clear" w:color="auto" w:fill="FFFFFF"/>
            <w:tcMar>
              <w:top w:w="80" w:type="dxa"/>
              <w:left w:w="120" w:type="dxa"/>
              <w:bottom w:w="80" w:type="dxa"/>
              <w:right w:w="120" w:type="dxa"/>
            </w:tcMar>
          </w:tcPr>
          <w:p w:rsidR="00DC4797" w:rsidRDefault="009901B3">
            <w:r>
              <w:rPr>
                <w:color w:val="000000"/>
                <w:sz w:val="20"/>
                <w:szCs w:val="20"/>
              </w:rPr>
              <w:t>All staff</w:t>
            </w:r>
          </w:p>
        </w:tc>
        <w:tc>
          <w:tcPr>
            <w:tcW w:w="6960" w:type="dxa"/>
            <w:shd w:val="clear" w:color="auto" w:fill="FFFFFF"/>
            <w:tcMar>
              <w:top w:w="80" w:type="dxa"/>
              <w:left w:w="120" w:type="dxa"/>
              <w:bottom w:w="80" w:type="dxa"/>
              <w:right w:w="120" w:type="dxa"/>
            </w:tcMar>
          </w:tcPr>
          <w:p w:rsidR="00DC4797" w:rsidRDefault="009901B3">
            <w:r>
              <w:rPr>
                <w:color w:val="000000"/>
                <w:sz w:val="20"/>
                <w:szCs w:val="20"/>
              </w:rPr>
              <w:t>Follow this policy consistently; use the relational approach in all interactions; log all incidents on CPOMS; attend training; model our values</w:t>
            </w:r>
          </w:p>
        </w:tc>
      </w:tr>
      <w:tr w:rsidR="00DC4797">
        <w:tblPrEx>
          <w:tblCellMar>
            <w:top w:w="0" w:type="dxa"/>
            <w:bottom w:w="0" w:type="dxa"/>
          </w:tblCellMar>
        </w:tblPrEx>
        <w:tc>
          <w:tcPr>
            <w:tcW w:w="2400" w:type="dxa"/>
            <w:shd w:val="clear" w:color="auto" w:fill="E8F0FB"/>
            <w:tcMar>
              <w:top w:w="80" w:type="dxa"/>
              <w:left w:w="120" w:type="dxa"/>
              <w:bottom w:w="80" w:type="dxa"/>
              <w:right w:w="120" w:type="dxa"/>
            </w:tcMar>
          </w:tcPr>
          <w:p w:rsidR="00DC4797" w:rsidRDefault="009901B3">
            <w:r>
              <w:rPr>
                <w:color w:val="000000"/>
                <w:sz w:val="20"/>
                <w:szCs w:val="20"/>
              </w:rPr>
              <w:t>Class teachers</w:t>
            </w:r>
          </w:p>
        </w:tc>
        <w:tc>
          <w:tcPr>
            <w:tcW w:w="6960" w:type="dxa"/>
            <w:shd w:val="clear" w:color="auto" w:fill="E8F0FB"/>
            <w:tcMar>
              <w:top w:w="80" w:type="dxa"/>
              <w:left w:w="120" w:type="dxa"/>
              <w:bottom w:w="80" w:type="dxa"/>
              <w:right w:w="120" w:type="dxa"/>
            </w:tcMar>
          </w:tcPr>
          <w:p w:rsidR="00DC4797" w:rsidRDefault="009901B3">
            <w:r>
              <w:rPr>
                <w:color w:val="000000"/>
                <w:sz w:val="20"/>
                <w:szCs w:val="20"/>
              </w:rPr>
              <w:t>Maintain the rainbow chart; complete daily logging; develop positive relationships with every child; initiate restorative conversations; involve SLT where needed</w:t>
            </w:r>
          </w:p>
        </w:tc>
      </w:tr>
      <w:tr w:rsidR="00DC4797">
        <w:tblPrEx>
          <w:tblCellMar>
            <w:top w:w="0" w:type="dxa"/>
            <w:bottom w:w="0" w:type="dxa"/>
          </w:tblCellMar>
        </w:tblPrEx>
        <w:tc>
          <w:tcPr>
            <w:tcW w:w="2400" w:type="dxa"/>
            <w:shd w:val="clear" w:color="auto" w:fill="FFFFFF"/>
            <w:tcMar>
              <w:top w:w="80" w:type="dxa"/>
              <w:left w:w="120" w:type="dxa"/>
              <w:bottom w:w="80" w:type="dxa"/>
              <w:right w:w="120" w:type="dxa"/>
            </w:tcMar>
          </w:tcPr>
          <w:p w:rsidR="00DC4797" w:rsidRDefault="009901B3">
            <w:r>
              <w:rPr>
                <w:color w:val="000000"/>
                <w:sz w:val="20"/>
                <w:szCs w:val="20"/>
              </w:rPr>
              <w:t>Support staff</w:t>
            </w:r>
          </w:p>
        </w:tc>
        <w:tc>
          <w:tcPr>
            <w:tcW w:w="6960" w:type="dxa"/>
            <w:shd w:val="clear" w:color="auto" w:fill="FFFFFF"/>
            <w:tcMar>
              <w:top w:w="80" w:type="dxa"/>
              <w:left w:w="120" w:type="dxa"/>
              <w:bottom w:w="80" w:type="dxa"/>
              <w:right w:w="120" w:type="dxa"/>
            </w:tcMar>
          </w:tcPr>
          <w:p w:rsidR="00DC4797" w:rsidRDefault="009901B3">
            <w:r>
              <w:rPr>
                <w:color w:val="000000"/>
                <w:sz w:val="20"/>
                <w:szCs w:val="20"/>
              </w:rPr>
              <w:t>Follow the relational approach in all settings including playground and lunchtime; support children with regulation; log concerns on CPOMS</w:t>
            </w:r>
          </w:p>
        </w:tc>
      </w:tr>
      <w:tr w:rsidR="00DC4797">
        <w:tblPrEx>
          <w:tblCellMar>
            <w:top w:w="0" w:type="dxa"/>
            <w:bottom w:w="0" w:type="dxa"/>
          </w:tblCellMar>
        </w:tblPrEx>
        <w:tc>
          <w:tcPr>
            <w:tcW w:w="2400" w:type="dxa"/>
            <w:shd w:val="clear" w:color="auto" w:fill="E8F0FB"/>
            <w:tcMar>
              <w:top w:w="80" w:type="dxa"/>
              <w:left w:w="120" w:type="dxa"/>
              <w:bottom w:w="80" w:type="dxa"/>
              <w:right w:w="120" w:type="dxa"/>
            </w:tcMar>
          </w:tcPr>
          <w:p w:rsidR="00DC4797" w:rsidRDefault="009901B3">
            <w:r>
              <w:rPr>
                <w:color w:val="000000"/>
                <w:sz w:val="20"/>
                <w:szCs w:val="20"/>
              </w:rPr>
              <w:t>Behaviour coordinator</w:t>
            </w:r>
          </w:p>
        </w:tc>
        <w:tc>
          <w:tcPr>
            <w:tcW w:w="6960" w:type="dxa"/>
            <w:shd w:val="clear" w:color="auto" w:fill="E8F0FB"/>
            <w:tcMar>
              <w:top w:w="80" w:type="dxa"/>
              <w:left w:w="120" w:type="dxa"/>
              <w:bottom w:w="80" w:type="dxa"/>
              <w:right w:w="120" w:type="dxa"/>
            </w:tcMar>
          </w:tcPr>
          <w:p w:rsidR="00DC4797" w:rsidRDefault="009901B3">
            <w:r>
              <w:rPr>
                <w:color w:val="000000"/>
                <w:sz w:val="20"/>
                <w:szCs w:val="20"/>
              </w:rPr>
              <w:t>Analyse behaviour data half-termly; identify patterns; support staff; oversee RSPs; report to SLT and governors</w:t>
            </w:r>
          </w:p>
        </w:tc>
      </w:tr>
      <w:tr w:rsidR="00DC4797">
        <w:tblPrEx>
          <w:tblCellMar>
            <w:top w:w="0" w:type="dxa"/>
            <w:bottom w:w="0" w:type="dxa"/>
          </w:tblCellMar>
        </w:tblPrEx>
        <w:tc>
          <w:tcPr>
            <w:tcW w:w="2400" w:type="dxa"/>
            <w:shd w:val="clear" w:color="auto" w:fill="FFFFFF"/>
            <w:tcMar>
              <w:top w:w="80" w:type="dxa"/>
              <w:left w:w="120" w:type="dxa"/>
              <w:bottom w:w="80" w:type="dxa"/>
              <w:right w:w="120" w:type="dxa"/>
            </w:tcMar>
          </w:tcPr>
          <w:p w:rsidR="00DC4797" w:rsidRDefault="009901B3">
            <w:r>
              <w:rPr>
                <w:color w:val="000000"/>
                <w:sz w:val="20"/>
                <w:szCs w:val="20"/>
              </w:rPr>
              <w:t>SENCO</w:t>
            </w:r>
          </w:p>
        </w:tc>
        <w:tc>
          <w:tcPr>
            <w:tcW w:w="6960" w:type="dxa"/>
            <w:shd w:val="clear" w:color="auto" w:fill="FFFFFF"/>
            <w:tcMar>
              <w:top w:w="80" w:type="dxa"/>
              <w:left w:w="120" w:type="dxa"/>
              <w:bottom w:w="80" w:type="dxa"/>
              <w:right w:w="120" w:type="dxa"/>
            </w:tcMar>
          </w:tcPr>
          <w:p w:rsidR="00DC4797" w:rsidRDefault="009901B3">
            <w:r>
              <w:rPr>
                <w:color w:val="000000"/>
                <w:sz w:val="20"/>
                <w:szCs w:val="20"/>
              </w:rPr>
              <w:t>Ensure pupils with SEND are supported appropriately; develop RSPs where needed; liaise with external agencies</w:t>
            </w:r>
          </w:p>
        </w:tc>
      </w:tr>
      <w:tr w:rsidR="00DC4797">
        <w:tblPrEx>
          <w:tblCellMar>
            <w:top w:w="0" w:type="dxa"/>
            <w:bottom w:w="0" w:type="dxa"/>
          </w:tblCellMar>
        </w:tblPrEx>
        <w:tc>
          <w:tcPr>
            <w:tcW w:w="2400" w:type="dxa"/>
            <w:shd w:val="clear" w:color="auto" w:fill="E8F0FB"/>
            <w:tcMar>
              <w:top w:w="80" w:type="dxa"/>
              <w:left w:w="120" w:type="dxa"/>
              <w:bottom w:w="80" w:type="dxa"/>
              <w:right w:w="120" w:type="dxa"/>
            </w:tcMar>
          </w:tcPr>
          <w:p w:rsidR="00DC4797" w:rsidRDefault="009901B3">
            <w:r>
              <w:rPr>
                <w:color w:val="000000"/>
                <w:sz w:val="20"/>
                <w:szCs w:val="20"/>
              </w:rPr>
              <w:t>DSL (Mrs Sharma)</w:t>
            </w:r>
          </w:p>
        </w:tc>
        <w:tc>
          <w:tcPr>
            <w:tcW w:w="6960" w:type="dxa"/>
            <w:shd w:val="clear" w:color="auto" w:fill="E8F0FB"/>
            <w:tcMar>
              <w:top w:w="80" w:type="dxa"/>
              <w:left w:w="120" w:type="dxa"/>
              <w:bottom w:w="80" w:type="dxa"/>
              <w:right w:w="120" w:type="dxa"/>
            </w:tcMar>
          </w:tcPr>
          <w:p w:rsidR="00DC4797" w:rsidRDefault="009901B3">
            <w:r>
              <w:rPr>
                <w:color w:val="000000"/>
                <w:sz w:val="20"/>
                <w:szCs w:val="20"/>
              </w:rPr>
              <w:t>Ensure behaviour concerns with a safeguarding dimension are responded to in line with the Child Protection and Safeguarding Policy</w:t>
            </w:r>
          </w:p>
        </w:tc>
      </w:tr>
      <w:tr w:rsidR="00DC4797">
        <w:tblPrEx>
          <w:tblCellMar>
            <w:top w:w="0" w:type="dxa"/>
            <w:bottom w:w="0" w:type="dxa"/>
          </w:tblCellMar>
        </w:tblPrEx>
        <w:tc>
          <w:tcPr>
            <w:tcW w:w="2400" w:type="dxa"/>
            <w:shd w:val="clear" w:color="auto" w:fill="FFFFFF"/>
            <w:tcMar>
              <w:top w:w="80" w:type="dxa"/>
              <w:left w:w="120" w:type="dxa"/>
              <w:bottom w:w="80" w:type="dxa"/>
              <w:right w:w="120" w:type="dxa"/>
            </w:tcMar>
          </w:tcPr>
          <w:p w:rsidR="00DC4797" w:rsidRDefault="009901B3">
            <w:r>
              <w:rPr>
                <w:color w:val="000000"/>
                <w:sz w:val="20"/>
                <w:szCs w:val="20"/>
              </w:rPr>
              <w:t>Headteacher</w:t>
            </w:r>
          </w:p>
        </w:tc>
        <w:tc>
          <w:tcPr>
            <w:tcW w:w="6960" w:type="dxa"/>
            <w:shd w:val="clear" w:color="auto" w:fill="FFFFFF"/>
            <w:tcMar>
              <w:top w:w="80" w:type="dxa"/>
              <w:left w:w="120" w:type="dxa"/>
              <w:bottom w:w="80" w:type="dxa"/>
              <w:right w:w="120" w:type="dxa"/>
            </w:tcMar>
          </w:tcPr>
          <w:p w:rsidR="00DC4797" w:rsidRDefault="009901B3">
            <w:r>
              <w:rPr>
                <w:color w:val="000000"/>
                <w:sz w:val="20"/>
                <w:szCs w:val="20"/>
              </w:rPr>
              <w:t xml:space="preserve">Lead and model the relational culture; review serious incidents; support staff; report to governors; </w:t>
            </w:r>
            <w:r w:rsidR="00EC4321">
              <w:rPr>
                <w:color w:val="000000"/>
                <w:sz w:val="20"/>
                <w:szCs w:val="20"/>
              </w:rPr>
              <w:t>develop</w:t>
            </w:r>
            <w:r>
              <w:rPr>
                <w:color w:val="000000"/>
                <w:sz w:val="20"/>
                <w:szCs w:val="20"/>
              </w:rPr>
              <w:t xml:space="preserve"> RSPs</w:t>
            </w:r>
          </w:p>
        </w:tc>
      </w:tr>
      <w:tr w:rsidR="00DC4797">
        <w:tblPrEx>
          <w:tblCellMar>
            <w:top w:w="0" w:type="dxa"/>
            <w:bottom w:w="0" w:type="dxa"/>
          </w:tblCellMar>
        </w:tblPrEx>
        <w:tc>
          <w:tcPr>
            <w:tcW w:w="2400" w:type="dxa"/>
            <w:shd w:val="clear" w:color="auto" w:fill="E8F0FB"/>
            <w:tcMar>
              <w:top w:w="80" w:type="dxa"/>
              <w:left w:w="120" w:type="dxa"/>
              <w:bottom w:w="80" w:type="dxa"/>
              <w:right w:w="120" w:type="dxa"/>
            </w:tcMar>
          </w:tcPr>
          <w:p w:rsidR="00DC4797" w:rsidRDefault="009901B3">
            <w:r>
              <w:rPr>
                <w:color w:val="000000"/>
                <w:sz w:val="20"/>
                <w:szCs w:val="20"/>
              </w:rPr>
              <w:t>Governing board</w:t>
            </w:r>
          </w:p>
        </w:tc>
        <w:tc>
          <w:tcPr>
            <w:tcW w:w="6960" w:type="dxa"/>
            <w:shd w:val="clear" w:color="auto" w:fill="E8F0FB"/>
            <w:tcMar>
              <w:top w:w="80" w:type="dxa"/>
              <w:left w:w="120" w:type="dxa"/>
              <w:bottom w:w="80" w:type="dxa"/>
              <w:right w:w="120" w:type="dxa"/>
            </w:tcMar>
          </w:tcPr>
          <w:p w:rsidR="00DC4797" w:rsidRDefault="009901B3">
            <w:r>
              <w:rPr>
                <w:color w:val="000000"/>
                <w:sz w:val="20"/>
                <w:szCs w:val="20"/>
              </w:rPr>
              <w:t>Approve and review this policy annually; hold the headteacher to account for behaviour and culture; receive termly data</w:t>
            </w:r>
          </w:p>
        </w:tc>
      </w:tr>
    </w:tbl>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1</w:t>
      </w:r>
      <w:r w:rsidR="00A9707C">
        <w:rPr>
          <w:b/>
          <w:bCs/>
          <w:color w:val="003087"/>
          <w:sz w:val="28"/>
          <w:szCs w:val="28"/>
        </w:rPr>
        <w:t>7</w:t>
      </w:r>
      <w:r>
        <w:rPr>
          <w:b/>
          <w:bCs/>
          <w:color w:val="003087"/>
          <w:sz w:val="28"/>
          <w:szCs w:val="28"/>
        </w:rPr>
        <w:t>.  Searching, Screening and Confiscation</w:t>
      </w:r>
    </w:p>
    <w:p w:rsidR="00DC4797" w:rsidRDefault="009901B3">
      <w:pPr>
        <w:spacing w:before="80" w:after="80"/>
      </w:pPr>
      <w:r>
        <w:t>In line with DfE guidance 'Searching, Screening and Confiscation' (2022), school staff have the power to search pupils and confiscate items in specific circumstances.</w:t>
      </w:r>
    </w:p>
    <w:p w:rsidR="00DC4797" w:rsidRDefault="009901B3">
      <w:pPr>
        <w:spacing w:before="80" w:after="80"/>
      </w:pPr>
      <w:r>
        <w:t>Prohibited items include: knives or weapons; alcohol; illegal drugs; stolen items; tobacco and cigarette papers; vapes and e-cigarettes; fireworks; pornographic images; any item that has been or could be used to commit an offence or cause personal injury or damage to property.</w:t>
      </w:r>
    </w:p>
    <w:p w:rsidR="00DC4797" w:rsidRDefault="009901B3">
      <w:pPr>
        <w:spacing w:before="80" w:after="80"/>
      </w:pPr>
      <w:r>
        <w:t>The headteacher, and staff authorised by the headteacher, may carry out searches. A pupil must be searched by a member of staff of the same sex and with another member of staff present as a witness, where possible.</w:t>
      </w:r>
    </w:p>
    <w:p w:rsidR="00DC4797" w:rsidRDefault="009901B3">
      <w:pPr>
        <w:spacing w:before="80" w:after="80"/>
      </w:pPr>
      <w:r>
        <w:t>Any weapon-related concern</w:t>
      </w:r>
      <w:r w:rsidR="000E6981">
        <w:t xml:space="preserve">, </w:t>
      </w:r>
      <w:r>
        <w:t>including a child disclosing they are carrying, using or intending to use a weapon</w:t>
      </w:r>
      <w:r w:rsidR="000E6981">
        <w:t>,</w:t>
      </w:r>
      <w:r>
        <w:t xml:space="preserve"> must be reported to the DSL immediately, in line with </w:t>
      </w:r>
      <w:proofErr w:type="spellStart"/>
      <w:r>
        <w:t>KCSiE</w:t>
      </w:r>
      <w:proofErr w:type="spellEnd"/>
      <w:r>
        <w:t xml:space="preserve"> 2026 paragraph 49.</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1</w:t>
      </w:r>
      <w:r w:rsidR="00A9707C">
        <w:rPr>
          <w:b/>
          <w:bCs/>
          <w:color w:val="003087"/>
          <w:sz w:val="28"/>
          <w:szCs w:val="28"/>
        </w:rPr>
        <w:t>8</w:t>
      </w:r>
      <w:r>
        <w:rPr>
          <w:b/>
          <w:bCs/>
          <w:color w:val="003087"/>
          <w:sz w:val="28"/>
          <w:szCs w:val="28"/>
        </w:rPr>
        <w:t>.  Physical Intervention</w:t>
      </w:r>
    </w:p>
    <w:p w:rsidR="00DC4797" w:rsidRDefault="009901B3">
      <w:pPr>
        <w:spacing w:before="80" w:after="80"/>
      </w:pPr>
      <w:r>
        <w:t>At DVS, our primary response to any escalating behaviour is always de-escalation</w:t>
      </w:r>
      <w:r w:rsidR="000E6981">
        <w:t>. U</w:t>
      </w:r>
      <w:r>
        <w:t>sing our relational approach, agreed scripts and co-regulation strategies to support the child to become calm.</w:t>
      </w:r>
    </w:p>
    <w:p w:rsidR="00DC4797" w:rsidRDefault="009901B3">
      <w:pPr>
        <w:spacing w:before="80" w:after="80"/>
      </w:pPr>
      <w:r>
        <w:t>In rare circumstances where a child's behaviour poses an immediate risk of harm to themselves or others, reasonable force may be used in accordance with the DfE guidance 'Use of Reasonable Force' (2013). Only the minimum force necessary to prevent injury is ever used.</w:t>
      </w:r>
    </w:p>
    <w:p w:rsidR="00DC4797" w:rsidRDefault="009901B3">
      <w:pPr>
        <w:spacing w:before="80" w:after="80"/>
      </w:pPr>
      <w:r>
        <w:t>Any use of physical intervention must be:</w:t>
      </w:r>
    </w:p>
    <w:p w:rsidR="00DC4797" w:rsidRDefault="009901B3">
      <w:pPr>
        <w:pStyle w:val="ListParagraph"/>
        <w:numPr>
          <w:ilvl w:val="0"/>
          <w:numId w:val="2"/>
        </w:numPr>
        <w:spacing w:before="60" w:after="60"/>
      </w:pPr>
      <w:r>
        <w:t>Reported to the headteacher immediately</w:t>
      </w:r>
    </w:p>
    <w:p w:rsidR="00DC4797" w:rsidRDefault="009901B3">
      <w:pPr>
        <w:pStyle w:val="ListParagraph"/>
        <w:numPr>
          <w:ilvl w:val="0"/>
          <w:numId w:val="2"/>
        </w:numPr>
        <w:spacing w:before="60" w:after="60"/>
      </w:pPr>
      <w:r>
        <w:t>Recorded in detail on CPOMS within the same day</w:t>
      </w:r>
    </w:p>
    <w:p w:rsidR="00DC4797" w:rsidRDefault="009901B3">
      <w:pPr>
        <w:pStyle w:val="ListParagraph"/>
        <w:numPr>
          <w:ilvl w:val="0"/>
          <w:numId w:val="2"/>
        </w:numPr>
        <w:spacing w:before="60" w:after="60"/>
      </w:pPr>
      <w:r>
        <w:t>Communicated to parents on the same day</w:t>
      </w:r>
    </w:p>
    <w:p w:rsidR="00DC4797" w:rsidRDefault="009901B3">
      <w:pPr>
        <w:pStyle w:val="ListParagraph"/>
        <w:numPr>
          <w:ilvl w:val="0"/>
          <w:numId w:val="2"/>
        </w:numPr>
        <w:spacing w:before="60" w:after="60"/>
      </w:pPr>
      <w:r>
        <w:t>Reviewed by the headteacher to determine whether additional support is needed</w:t>
      </w:r>
    </w:p>
    <w:p w:rsidR="00DC4797" w:rsidRDefault="009901B3">
      <w:pPr>
        <w:spacing w:before="80" w:after="80"/>
      </w:pPr>
      <w:r>
        <w:t>Staff who may need to use physical intervention will receive appropriate training. Our primary approach is always relational</w:t>
      </w:r>
      <w:r w:rsidR="000E6981">
        <w:t>;</w:t>
      </w:r>
      <w:r>
        <w:t xml:space="preserve"> physical intervention is always a last resort.</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1</w:t>
      </w:r>
      <w:r w:rsidR="0001653E">
        <w:rPr>
          <w:b/>
          <w:bCs/>
          <w:color w:val="003087"/>
          <w:sz w:val="28"/>
          <w:szCs w:val="28"/>
        </w:rPr>
        <w:t>9</w:t>
      </w:r>
      <w:r>
        <w:rPr>
          <w:b/>
          <w:bCs/>
          <w:color w:val="003087"/>
          <w:sz w:val="28"/>
          <w:szCs w:val="28"/>
        </w:rPr>
        <w:t>.  Suspension and Exclusion</w:t>
      </w:r>
    </w:p>
    <w:p w:rsidR="00DC4797" w:rsidRDefault="009901B3">
      <w:pPr>
        <w:spacing w:before="80" w:after="80"/>
      </w:pPr>
      <w:r>
        <w:t>Suspension and permanent exclusion are used only as a last resort, in response to serious or persistent behaviour that cannot be managed through other means. All decisions about suspension or exclusion are made by the headteacher in accordance with the DfE guidance 'Suspension and Permanent Exclusion from maintained schools, academies and pupil referral units in England' (2023).</w:t>
      </w:r>
    </w:p>
    <w:p w:rsidR="00DC4797" w:rsidRDefault="009901B3">
      <w:pPr>
        <w:spacing w:before="80" w:after="80"/>
      </w:pPr>
      <w:r>
        <w:t>Before any suspension is considered, the headteacher will review whether:</w:t>
      </w:r>
    </w:p>
    <w:p w:rsidR="00DC4797" w:rsidRDefault="009901B3">
      <w:pPr>
        <w:pStyle w:val="ListParagraph"/>
        <w:numPr>
          <w:ilvl w:val="0"/>
          <w:numId w:val="2"/>
        </w:numPr>
        <w:spacing w:before="60" w:after="60"/>
      </w:pPr>
      <w:r>
        <w:t>A Relational Support Plan is in place and being implemented fully</w:t>
      </w:r>
    </w:p>
    <w:p w:rsidR="00DC4797" w:rsidRDefault="009901B3">
      <w:pPr>
        <w:pStyle w:val="ListParagraph"/>
        <w:numPr>
          <w:ilvl w:val="0"/>
          <w:numId w:val="2"/>
        </w:numPr>
        <w:spacing w:before="60" w:after="60"/>
      </w:pPr>
      <w:r>
        <w:t>The child's SEND needs have been fully assessed and appropriate support is in place</w:t>
      </w:r>
    </w:p>
    <w:p w:rsidR="00DC4797" w:rsidRDefault="009901B3">
      <w:pPr>
        <w:pStyle w:val="ListParagraph"/>
        <w:numPr>
          <w:ilvl w:val="0"/>
          <w:numId w:val="2"/>
        </w:numPr>
        <w:spacing w:before="60" w:after="60"/>
      </w:pPr>
      <w:r>
        <w:t>External support agencies have been involved where appropriate</w:t>
      </w:r>
    </w:p>
    <w:p w:rsidR="00DC4797" w:rsidRDefault="009901B3">
      <w:pPr>
        <w:pStyle w:val="ListParagraph"/>
        <w:numPr>
          <w:ilvl w:val="0"/>
          <w:numId w:val="2"/>
        </w:numPr>
        <w:spacing w:before="60" w:after="60"/>
      </w:pPr>
      <w:r>
        <w:t>The family has been fully engaged</w:t>
      </w:r>
    </w:p>
    <w:p w:rsidR="00DC4797" w:rsidRDefault="009901B3">
      <w:pPr>
        <w:spacing w:before="80" w:after="80"/>
      </w:pPr>
      <w:r>
        <w:t>Where a pupil is suspended, a reintegration meeting will take place before the child returns to school. This meeting will include the child, their parent or carer, the class teacher and the headteacher. It will include a restorative process and will result in an agreed plan for the child's successful return.</w:t>
      </w:r>
    </w:p>
    <w:p w:rsidR="00DC4797" w:rsidRDefault="00DC4797">
      <w:pPr>
        <w:spacing w:before="60" w:after="60"/>
      </w:pPr>
    </w:p>
    <w:p w:rsidR="00DC4797" w:rsidRDefault="0001653E">
      <w:pPr>
        <w:pBdr>
          <w:bottom w:val="single" w:sz="8" w:space="0" w:color="003087"/>
        </w:pBdr>
        <w:spacing w:before="300" w:after="120"/>
      </w:pPr>
      <w:r>
        <w:rPr>
          <w:b/>
          <w:bCs/>
          <w:color w:val="003087"/>
          <w:sz w:val="28"/>
          <w:szCs w:val="28"/>
        </w:rPr>
        <w:t>20</w:t>
      </w:r>
      <w:r w:rsidR="009901B3">
        <w:rPr>
          <w:b/>
          <w:bCs/>
          <w:color w:val="003087"/>
          <w:sz w:val="28"/>
          <w:szCs w:val="28"/>
        </w:rPr>
        <w:t>.  Monitoring and Review</w:t>
      </w:r>
    </w:p>
    <w:p w:rsidR="00DC4797" w:rsidRDefault="009901B3">
      <w:pPr>
        <w:spacing w:before="80" w:after="80"/>
      </w:pPr>
      <w:r>
        <w:t>This policy is reviewed annually by the headteacher, behaviour coordinator and governing board. The next review date is September 2027.</w:t>
      </w:r>
    </w:p>
    <w:p w:rsidR="00DC4797" w:rsidRDefault="009901B3">
      <w:pPr>
        <w:spacing w:before="80" w:after="80"/>
      </w:pPr>
      <w:r>
        <w:t>Ongoing monitoring includes:</w:t>
      </w:r>
    </w:p>
    <w:p w:rsidR="00DC4797" w:rsidRDefault="009901B3">
      <w:pPr>
        <w:pStyle w:val="ListParagraph"/>
        <w:numPr>
          <w:ilvl w:val="0"/>
          <w:numId w:val="2"/>
        </w:numPr>
        <w:spacing w:before="60" w:after="60"/>
      </w:pPr>
      <w:r>
        <w:t>Half-termly analysis of CPOMS behaviour data by the behaviour coordinator</w:t>
      </w:r>
    </w:p>
    <w:p w:rsidR="00DC4797" w:rsidRDefault="009901B3">
      <w:pPr>
        <w:pStyle w:val="ListParagraph"/>
        <w:numPr>
          <w:ilvl w:val="0"/>
          <w:numId w:val="2"/>
        </w:numPr>
        <w:spacing w:before="60" w:after="60"/>
      </w:pPr>
      <w:r>
        <w:t>Termly learning walks focused on adult language, relational interactions and Zones of Regulation</w:t>
      </w:r>
    </w:p>
    <w:p w:rsidR="00DC4797" w:rsidRDefault="009901B3">
      <w:pPr>
        <w:pStyle w:val="ListParagraph"/>
        <w:numPr>
          <w:ilvl w:val="0"/>
          <w:numId w:val="2"/>
        </w:numPr>
        <w:spacing w:before="60" w:after="60"/>
      </w:pPr>
      <w:r>
        <w:t>Termly pupil voice on behaviour, belonging and safety</w:t>
      </w:r>
    </w:p>
    <w:p w:rsidR="00DC4797" w:rsidRDefault="009901B3">
      <w:pPr>
        <w:pStyle w:val="ListParagraph"/>
        <w:numPr>
          <w:ilvl w:val="0"/>
          <w:numId w:val="2"/>
        </w:numPr>
        <w:spacing w:before="60" w:after="60"/>
      </w:pPr>
      <w:r>
        <w:t>Termly staff survey on the effectiveness of the relational approach</w:t>
      </w:r>
    </w:p>
    <w:p w:rsidR="00DC4797" w:rsidRDefault="000E6981">
      <w:pPr>
        <w:pStyle w:val="ListParagraph"/>
        <w:numPr>
          <w:ilvl w:val="0"/>
          <w:numId w:val="2"/>
        </w:numPr>
        <w:spacing w:before="60" w:after="60"/>
      </w:pPr>
      <w:r>
        <w:t>Annual</w:t>
      </w:r>
      <w:r w:rsidR="009901B3">
        <w:t xml:space="preserve"> parent survey on communication and behaviour</w:t>
      </w:r>
    </w:p>
    <w:p w:rsidR="00DC4797" w:rsidRDefault="009901B3">
      <w:pPr>
        <w:pStyle w:val="ListParagraph"/>
        <w:numPr>
          <w:ilvl w:val="0"/>
          <w:numId w:val="2"/>
        </w:numPr>
        <w:spacing w:before="60" w:after="60"/>
      </w:pPr>
      <w:r>
        <w:t>Termly report to the governing board</w:t>
      </w:r>
    </w:p>
    <w:p w:rsidR="00DC4797" w:rsidRDefault="009901B3">
      <w:pPr>
        <w:pStyle w:val="ListParagraph"/>
        <w:numPr>
          <w:ilvl w:val="0"/>
          <w:numId w:val="2"/>
        </w:numPr>
        <w:spacing w:before="60" w:after="60"/>
      </w:pPr>
      <w:r>
        <w:t>Annual anti-bullying pupil voice led by House Captains</w:t>
      </w:r>
    </w:p>
    <w:p w:rsidR="00DC4797" w:rsidRDefault="00DC4797">
      <w:pPr>
        <w:spacing w:before="60" w:after="60"/>
      </w:pPr>
    </w:p>
    <w:p w:rsidR="00DC4797" w:rsidRDefault="009901B3">
      <w:r>
        <w:br w:type="page"/>
      </w:r>
    </w:p>
    <w:p w:rsidR="00DC4797" w:rsidRDefault="009901B3">
      <w:pPr>
        <w:pBdr>
          <w:bottom w:val="single" w:sz="8" w:space="0" w:color="003087"/>
        </w:pBdr>
        <w:spacing w:before="300" w:after="120"/>
      </w:pPr>
      <w:r>
        <w:rPr>
          <w:b/>
          <w:bCs/>
          <w:color w:val="003087"/>
          <w:sz w:val="28"/>
          <w:szCs w:val="28"/>
        </w:rPr>
        <w:lastRenderedPageBreak/>
        <w:t>Appendix A</w:t>
      </w:r>
      <w:r w:rsidR="000E6981">
        <w:rPr>
          <w:b/>
          <w:bCs/>
          <w:color w:val="003087"/>
          <w:sz w:val="28"/>
          <w:szCs w:val="28"/>
        </w:rPr>
        <w:t xml:space="preserve">: </w:t>
      </w:r>
      <w:r>
        <w:rPr>
          <w:b/>
          <w:bCs/>
          <w:color w:val="003087"/>
          <w:sz w:val="28"/>
          <w:szCs w:val="28"/>
        </w:rPr>
        <w:t>The Five Restorative Questions</w:t>
      </w:r>
    </w:p>
    <w:p w:rsidR="00DC4797" w:rsidRDefault="009901B3">
      <w:pPr>
        <w:spacing w:before="80" w:after="80"/>
      </w:pPr>
      <w:r>
        <w:t>These questions are used by all staff at DVS to guide restorative conversations after any incident. They are used in order, calmly, in a private space, once the child is regulated.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560"/>
      </w:tblGrid>
      <w:tr w:rsidR="00DC4797">
        <w:tblPrEx>
          <w:tblCellMar>
            <w:top w:w="0" w:type="dxa"/>
            <w:bottom w:w="0" w:type="dxa"/>
          </w:tblCellMar>
        </w:tblPrEx>
        <w:tc>
          <w:tcPr>
            <w:tcW w:w="2800" w:type="dxa"/>
            <w:shd w:val="clear" w:color="auto" w:fill="003087"/>
            <w:tcMar>
              <w:top w:w="80" w:type="dxa"/>
              <w:left w:w="120" w:type="dxa"/>
              <w:bottom w:w="80" w:type="dxa"/>
              <w:right w:w="120" w:type="dxa"/>
            </w:tcMar>
          </w:tcPr>
          <w:p w:rsidR="00DC4797" w:rsidRDefault="009901B3">
            <w:r>
              <w:rPr>
                <w:b/>
                <w:bCs/>
                <w:color w:val="FFFFFF"/>
                <w:sz w:val="20"/>
                <w:szCs w:val="20"/>
              </w:rPr>
              <w:t>Question</w:t>
            </w:r>
          </w:p>
        </w:tc>
        <w:tc>
          <w:tcPr>
            <w:tcW w:w="6560" w:type="dxa"/>
            <w:shd w:val="clear" w:color="auto" w:fill="003087"/>
            <w:tcMar>
              <w:top w:w="80" w:type="dxa"/>
              <w:left w:w="120" w:type="dxa"/>
              <w:bottom w:w="80" w:type="dxa"/>
              <w:right w:w="120" w:type="dxa"/>
            </w:tcMar>
          </w:tcPr>
          <w:p w:rsidR="00DC4797" w:rsidRDefault="009901B3">
            <w:r>
              <w:rPr>
                <w:b/>
                <w:bCs/>
                <w:color w:val="FFFFFF"/>
                <w:sz w:val="20"/>
                <w:szCs w:val="20"/>
              </w:rPr>
              <w:t>Guidance for staff</w:t>
            </w:r>
          </w:p>
        </w:tc>
      </w:tr>
      <w:tr w:rsidR="00DC4797">
        <w:tblPrEx>
          <w:tblCellMar>
            <w:top w:w="0" w:type="dxa"/>
            <w:bottom w:w="0" w:type="dxa"/>
          </w:tblCellMar>
        </w:tblPrEx>
        <w:tc>
          <w:tcPr>
            <w:tcW w:w="2800" w:type="dxa"/>
            <w:shd w:val="clear" w:color="auto" w:fill="FFFFFF"/>
            <w:tcMar>
              <w:top w:w="80" w:type="dxa"/>
              <w:left w:w="120" w:type="dxa"/>
              <w:bottom w:w="80" w:type="dxa"/>
              <w:right w:w="120" w:type="dxa"/>
            </w:tcMar>
          </w:tcPr>
          <w:p w:rsidR="00DC4797" w:rsidRDefault="009901B3">
            <w:r>
              <w:rPr>
                <w:color w:val="000000"/>
                <w:sz w:val="20"/>
                <w:szCs w:val="20"/>
              </w:rPr>
              <w:t>1. What happened?</w:t>
            </w:r>
          </w:p>
        </w:tc>
        <w:tc>
          <w:tcPr>
            <w:tcW w:w="6560" w:type="dxa"/>
            <w:shd w:val="clear" w:color="auto" w:fill="FFFFFF"/>
            <w:tcMar>
              <w:top w:w="80" w:type="dxa"/>
              <w:left w:w="120" w:type="dxa"/>
              <w:bottom w:w="80" w:type="dxa"/>
              <w:right w:w="120" w:type="dxa"/>
            </w:tcMar>
          </w:tcPr>
          <w:p w:rsidR="00DC4797" w:rsidRDefault="009901B3">
            <w:r>
              <w:rPr>
                <w:color w:val="000000"/>
                <w:sz w:val="20"/>
                <w:szCs w:val="20"/>
              </w:rPr>
              <w:t>Listen without interrupting. Do not offer your version until the child has finished. Use "tell me more" and "what else?" to draw out the full picture.</w:t>
            </w:r>
          </w:p>
        </w:tc>
      </w:tr>
      <w:tr w:rsidR="00DC4797">
        <w:tblPrEx>
          <w:tblCellMar>
            <w:top w:w="0" w:type="dxa"/>
            <w:bottom w:w="0" w:type="dxa"/>
          </w:tblCellMar>
        </w:tblPrEx>
        <w:tc>
          <w:tcPr>
            <w:tcW w:w="2800" w:type="dxa"/>
            <w:shd w:val="clear" w:color="auto" w:fill="E8F0FB"/>
            <w:tcMar>
              <w:top w:w="80" w:type="dxa"/>
              <w:left w:w="120" w:type="dxa"/>
              <w:bottom w:w="80" w:type="dxa"/>
              <w:right w:w="120" w:type="dxa"/>
            </w:tcMar>
          </w:tcPr>
          <w:p w:rsidR="00DC4797" w:rsidRDefault="009901B3">
            <w:r>
              <w:rPr>
                <w:color w:val="000000"/>
                <w:sz w:val="20"/>
                <w:szCs w:val="20"/>
              </w:rPr>
              <w:t>2. What were you thinking and feeling at the time?</w:t>
            </w:r>
          </w:p>
        </w:tc>
        <w:tc>
          <w:tcPr>
            <w:tcW w:w="6560" w:type="dxa"/>
            <w:shd w:val="clear" w:color="auto" w:fill="E8F0FB"/>
            <w:tcMar>
              <w:top w:w="80" w:type="dxa"/>
              <w:left w:w="120" w:type="dxa"/>
              <w:bottom w:w="80" w:type="dxa"/>
              <w:right w:w="120" w:type="dxa"/>
            </w:tcMar>
          </w:tcPr>
          <w:p w:rsidR="00DC4797" w:rsidRDefault="009901B3">
            <w:r>
              <w:rPr>
                <w:color w:val="000000"/>
                <w:sz w:val="20"/>
                <w:szCs w:val="20"/>
              </w:rPr>
              <w:t>Help the child connect their emotional state to their behaviour. "What zone do you think you were in?" Accept their answer without judgement.</w:t>
            </w:r>
          </w:p>
        </w:tc>
      </w:tr>
      <w:tr w:rsidR="00DC4797">
        <w:tblPrEx>
          <w:tblCellMar>
            <w:top w:w="0" w:type="dxa"/>
            <w:bottom w:w="0" w:type="dxa"/>
          </w:tblCellMar>
        </w:tblPrEx>
        <w:tc>
          <w:tcPr>
            <w:tcW w:w="2800" w:type="dxa"/>
            <w:shd w:val="clear" w:color="auto" w:fill="FFFFFF"/>
            <w:tcMar>
              <w:top w:w="80" w:type="dxa"/>
              <w:left w:w="120" w:type="dxa"/>
              <w:bottom w:w="80" w:type="dxa"/>
              <w:right w:w="120" w:type="dxa"/>
            </w:tcMar>
          </w:tcPr>
          <w:p w:rsidR="00DC4797" w:rsidRDefault="009901B3">
            <w:r>
              <w:rPr>
                <w:color w:val="000000"/>
                <w:sz w:val="20"/>
                <w:szCs w:val="20"/>
              </w:rPr>
              <w:t>3. Who has been affected by what happened, and how?</w:t>
            </w:r>
          </w:p>
        </w:tc>
        <w:tc>
          <w:tcPr>
            <w:tcW w:w="6560" w:type="dxa"/>
            <w:shd w:val="clear" w:color="auto" w:fill="FFFFFF"/>
            <w:tcMar>
              <w:top w:w="80" w:type="dxa"/>
              <w:left w:w="120" w:type="dxa"/>
              <w:bottom w:w="80" w:type="dxa"/>
              <w:right w:w="120" w:type="dxa"/>
            </w:tcMar>
          </w:tcPr>
          <w:p w:rsidR="00DC4797" w:rsidRDefault="009901B3">
            <w:r>
              <w:rPr>
                <w:color w:val="000000"/>
                <w:sz w:val="20"/>
                <w:szCs w:val="20"/>
              </w:rPr>
              <w:t>Help the child think about the impact on others</w:t>
            </w:r>
            <w:r w:rsidR="000E6981">
              <w:rPr>
                <w:color w:val="000000"/>
                <w:sz w:val="20"/>
                <w:szCs w:val="20"/>
              </w:rPr>
              <w:t xml:space="preserve"> </w:t>
            </w:r>
            <w:proofErr w:type="spellStart"/>
            <w:r w:rsidR="000E6981">
              <w:rPr>
                <w:color w:val="000000"/>
                <w:sz w:val="20"/>
                <w:szCs w:val="20"/>
              </w:rPr>
              <w:t>ie</w:t>
            </w:r>
            <w:proofErr w:type="spellEnd"/>
            <w:r w:rsidR="000E6981">
              <w:rPr>
                <w:color w:val="000000"/>
                <w:sz w:val="20"/>
                <w:szCs w:val="20"/>
              </w:rPr>
              <w:t xml:space="preserve"> </w:t>
            </w:r>
            <w:r>
              <w:rPr>
                <w:color w:val="000000"/>
                <w:sz w:val="20"/>
                <w:szCs w:val="20"/>
              </w:rPr>
              <w:t>friends, teachers, the class, themselves. "How do you think X felt when that happened?"</w:t>
            </w:r>
          </w:p>
        </w:tc>
      </w:tr>
      <w:tr w:rsidR="00DC4797">
        <w:tblPrEx>
          <w:tblCellMar>
            <w:top w:w="0" w:type="dxa"/>
            <w:bottom w:w="0" w:type="dxa"/>
          </w:tblCellMar>
        </w:tblPrEx>
        <w:tc>
          <w:tcPr>
            <w:tcW w:w="2800" w:type="dxa"/>
            <w:shd w:val="clear" w:color="auto" w:fill="E8F0FB"/>
            <w:tcMar>
              <w:top w:w="80" w:type="dxa"/>
              <w:left w:w="120" w:type="dxa"/>
              <w:bottom w:w="80" w:type="dxa"/>
              <w:right w:w="120" w:type="dxa"/>
            </w:tcMar>
          </w:tcPr>
          <w:p w:rsidR="00DC4797" w:rsidRDefault="009901B3">
            <w:r>
              <w:rPr>
                <w:color w:val="000000"/>
                <w:sz w:val="20"/>
                <w:szCs w:val="20"/>
              </w:rPr>
              <w:t>4. What do you need to do to put things right?</w:t>
            </w:r>
          </w:p>
        </w:tc>
        <w:tc>
          <w:tcPr>
            <w:tcW w:w="6560" w:type="dxa"/>
            <w:shd w:val="clear" w:color="auto" w:fill="E8F0FB"/>
            <w:tcMar>
              <w:top w:w="80" w:type="dxa"/>
              <w:left w:w="120" w:type="dxa"/>
              <w:bottom w:w="80" w:type="dxa"/>
              <w:right w:w="120" w:type="dxa"/>
            </w:tcMar>
          </w:tcPr>
          <w:p w:rsidR="00DC4797" w:rsidRDefault="009901B3">
            <w:r>
              <w:rPr>
                <w:color w:val="000000"/>
                <w:sz w:val="20"/>
                <w:szCs w:val="20"/>
              </w:rPr>
              <w:t>The child generates the repair do not tell them what to do. Offer prompts if needed: "Is there something you could say or do that would help?"</w:t>
            </w:r>
          </w:p>
        </w:tc>
      </w:tr>
      <w:tr w:rsidR="00DC4797">
        <w:tblPrEx>
          <w:tblCellMar>
            <w:top w:w="0" w:type="dxa"/>
            <w:bottom w:w="0" w:type="dxa"/>
          </w:tblCellMar>
        </w:tblPrEx>
        <w:tc>
          <w:tcPr>
            <w:tcW w:w="2800" w:type="dxa"/>
            <w:shd w:val="clear" w:color="auto" w:fill="FFFFFF"/>
            <w:tcMar>
              <w:top w:w="80" w:type="dxa"/>
              <w:left w:w="120" w:type="dxa"/>
              <w:bottom w:w="80" w:type="dxa"/>
              <w:right w:w="120" w:type="dxa"/>
            </w:tcMar>
          </w:tcPr>
          <w:p w:rsidR="00DC4797" w:rsidRDefault="009901B3">
            <w:r>
              <w:rPr>
                <w:color w:val="000000"/>
                <w:sz w:val="20"/>
                <w:szCs w:val="20"/>
              </w:rPr>
              <w:t>5. What will you do differently next time?</w:t>
            </w:r>
          </w:p>
        </w:tc>
        <w:tc>
          <w:tcPr>
            <w:tcW w:w="6560" w:type="dxa"/>
            <w:shd w:val="clear" w:color="auto" w:fill="FFFFFF"/>
            <w:tcMar>
              <w:top w:w="80" w:type="dxa"/>
              <w:left w:w="120" w:type="dxa"/>
              <w:bottom w:w="80" w:type="dxa"/>
              <w:right w:w="120" w:type="dxa"/>
            </w:tcMar>
          </w:tcPr>
          <w:p w:rsidR="00DC4797" w:rsidRDefault="009901B3">
            <w:r>
              <w:rPr>
                <w:color w:val="000000"/>
                <w:sz w:val="20"/>
                <w:szCs w:val="20"/>
              </w:rPr>
              <w:t xml:space="preserve">Help the child make a concrete plan. "So next time you're feeling like that, what could you do?" Agree and record the </w:t>
            </w:r>
            <w:r w:rsidR="000E6981">
              <w:rPr>
                <w:color w:val="000000"/>
                <w:sz w:val="20"/>
                <w:szCs w:val="20"/>
              </w:rPr>
              <w:t>conversation.</w:t>
            </w:r>
          </w:p>
        </w:tc>
      </w:tr>
    </w:tbl>
    <w:p w:rsidR="00DC4797" w:rsidRDefault="00DC4797">
      <w:pPr>
        <w:spacing w:before="60" w:after="60"/>
      </w:pPr>
    </w:p>
    <w:p w:rsidR="00DC4797" w:rsidRDefault="009901B3">
      <w:pPr>
        <w:spacing w:before="80" w:after="80"/>
      </w:pPr>
      <w:r>
        <w:t>End every restorative conversation with repair: "Thank you for talking with me. I'm glad we sorted this out. You are an important part of our school and I know you're going to make good choices."</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Appendix B</w:t>
      </w:r>
      <w:r w:rsidR="00CF0050">
        <w:rPr>
          <w:b/>
          <w:bCs/>
          <w:color w:val="003087"/>
          <w:sz w:val="28"/>
          <w:szCs w:val="28"/>
        </w:rPr>
        <w:t xml:space="preserve">: </w:t>
      </w:r>
      <w:r>
        <w:rPr>
          <w:b/>
          <w:bCs/>
          <w:color w:val="003087"/>
          <w:sz w:val="28"/>
          <w:szCs w:val="28"/>
        </w:rPr>
        <w:t>Zones of Regulation at DVS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1200"/>
        <w:gridCol w:w="2880"/>
        <w:gridCol w:w="3880"/>
      </w:tblGrid>
      <w:tr w:rsidR="00DC4797">
        <w:tblPrEx>
          <w:tblCellMar>
            <w:top w:w="0" w:type="dxa"/>
            <w:bottom w:w="0" w:type="dxa"/>
          </w:tblCellMar>
        </w:tblPrEx>
        <w:tc>
          <w:tcPr>
            <w:tcW w:w="1400" w:type="dxa"/>
            <w:shd w:val="clear" w:color="auto" w:fill="003087"/>
            <w:tcMar>
              <w:top w:w="80" w:type="dxa"/>
              <w:left w:w="120" w:type="dxa"/>
              <w:bottom w:w="80" w:type="dxa"/>
              <w:right w:w="120" w:type="dxa"/>
            </w:tcMar>
          </w:tcPr>
          <w:p w:rsidR="00DC4797" w:rsidRDefault="009901B3">
            <w:r>
              <w:rPr>
                <w:b/>
                <w:bCs/>
                <w:color w:val="FFFFFF"/>
                <w:sz w:val="20"/>
                <w:szCs w:val="20"/>
              </w:rPr>
              <w:t>Zone</w:t>
            </w:r>
          </w:p>
        </w:tc>
        <w:tc>
          <w:tcPr>
            <w:tcW w:w="1200" w:type="dxa"/>
            <w:shd w:val="clear" w:color="auto" w:fill="003087"/>
            <w:tcMar>
              <w:top w:w="80" w:type="dxa"/>
              <w:left w:w="120" w:type="dxa"/>
              <w:bottom w:w="80" w:type="dxa"/>
              <w:right w:w="120" w:type="dxa"/>
            </w:tcMar>
          </w:tcPr>
          <w:p w:rsidR="00DC4797" w:rsidRDefault="009901B3">
            <w:r>
              <w:rPr>
                <w:b/>
                <w:bCs/>
                <w:color w:val="FFFFFF"/>
                <w:sz w:val="20"/>
                <w:szCs w:val="20"/>
              </w:rPr>
              <w:t>Colour</w:t>
            </w:r>
          </w:p>
        </w:tc>
        <w:tc>
          <w:tcPr>
            <w:tcW w:w="2880" w:type="dxa"/>
            <w:shd w:val="clear" w:color="auto" w:fill="003087"/>
            <w:tcMar>
              <w:top w:w="80" w:type="dxa"/>
              <w:left w:w="120" w:type="dxa"/>
              <w:bottom w:w="80" w:type="dxa"/>
              <w:right w:w="120" w:type="dxa"/>
            </w:tcMar>
          </w:tcPr>
          <w:p w:rsidR="00DC4797" w:rsidRDefault="009901B3">
            <w:r>
              <w:rPr>
                <w:b/>
                <w:bCs/>
                <w:color w:val="FFFFFF"/>
                <w:sz w:val="20"/>
                <w:szCs w:val="20"/>
              </w:rPr>
              <w:t>How the child might feel</w:t>
            </w:r>
          </w:p>
        </w:tc>
        <w:tc>
          <w:tcPr>
            <w:tcW w:w="3880" w:type="dxa"/>
            <w:shd w:val="clear" w:color="auto" w:fill="003087"/>
            <w:tcMar>
              <w:top w:w="80" w:type="dxa"/>
              <w:left w:w="120" w:type="dxa"/>
              <w:bottom w:w="80" w:type="dxa"/>
              <w:right w:w="120" w:type="dxa"/>
            </w:tcMar>
          </w:tcPr>
          <w:p w:rsidR="00DC4797" w:rsidRDefault="009901B3">
            <w:r>
              <w:rPr>
                <w:b/>
                <w:bCs/>
                <w:color w:val="FFFFFF"/>
                <w:sz w:val="20"/>
                <w:szCs w:val="20"/>
              </w:rPr>
              <w:t>Strategies we use at DVS</w:t>
            </w:r>
          </w:p>
        </w:tc>
      </w:tr>
      <w:tr w:rsidR="00DC4797">
        <w:tblPrEx>
          <w:tblCellMar>
            <w:top w:w="0" w:type="dxa"/>
            <w:bottom w:w="0" w:type="dxa"/>
          </w:tblCellMar>
        </w:tblPrEx>
        <w:tc>
          <w:tcPr>
            <w:tcW w:w="1400" w:type="dxa"/>
            <w:shd w:val="clear" w:color="auto" w:fill="FFFFFF"/>
            <w:tcMar>
              <w:top w:w="80" w:type="dxa"/>
              <w:left w:w="120" w:type="dxa"/>
              <w:bottom w:w="80" w:type="dxa"/>
              <w:right w:w="120" w:type="dxa"/>
            </w:tcMar>
          </w:tcPr>
          <w:p w:rsidR="00DC4797" w:rsidRDefault="009901B3">
            <w:r>
              <w:rPr>
                <w:color w:val="000000"/>
                <w:sz w:val="20"/>
                <w:szCs w:val="20"/>
              </w:rPr>
              <w:t>Blue Zone</w:t>
            </w:r>
          </w:p>
        </w:tc>
        <w:tc>
          <w:tcPr>
            <w:tcW w:w="1200" w:type="dxa"/>
            <w:shd w:val="clear" w:color="auto" w:fill="FFFFFF"/>
            <w:tcMar>
              <w:top w:w="80" w:type="dxa"/>
              <w:left w:w="120" w:type="dxa"/>
              <w:bottom w:w="80" w:type="dxa"/>
              <w:right w:w="120" w:type="dxa"/>
            </w:tcMar>
          </w:tcPr>
          <w:p w:rsidR="00DC4797" w:rsidRDefault="009901B3">
            <w:r>
              <w:rPr>
                <w:color w:val="000000"/>
                <w:sz w:val="20"/>
                <w:szCs w:val="20"/>
              </w:rPr>
              <w:t>Blue</w:t>
            </w:r>
          </w:p>
        </w:tc>
        <w:tc>
          <w:tcPr>
            <w:tcW w:w="2880" w:type="dxa"/>
            <w:shd w:val="clear" w:color="auto" w:fill="FFFFFF"/>
            <w:tcMar>
              <w:top w:w="80" w:type="dxa"/>
              <w:left w:w="120" w:type="dxa"/>
              <w:bottom w:w="80" w:type="dxa"/>
              <w:right w:w="120" w:type="dxa"/>
            </w:tcMar>
          </w:tcPr>
          <w:p w:rsidR="00DC4797" w:rsidRDefault="009901B3">
            <w:r>
              <w:rPr>
                <w:color w:val="000000"/>
                <w:sz w:val="20"/>
                <w:szCs w:val="20"/>
              </w:rPr>
              <w:t>Tired, sad, bored, moving slowly, low energy</w:t>
            </w:r>
          </w:p>
        </w:tc>
        <w:tc>
          <w:tcPr>
            <w:tcW w:w="3880" w:type="dxa"/>
            <w:shd w:val="clear" w:color="auto" w:fill="FFFFFF"/>
            <w:tcMar>
              <w:top w:w="80" w:type="dxa"/>
              <w:left w:w="120" w:type="dxa"/>
              <w:bottom w:w="80" w:type="dxa"/>
              <w:right w:w="120" w:type="dxa"/>
            </w:tcMar>
          </w:tcPr>
          <w:p w:rsidR="00DC4797" w:rsidRDefault="009901B3">
            <w:r>
              <w:rPr>
                <w:color w:val="000000"/>
                <w:sz w:val="20"/>
                <w:szCs w:val="20"/>
              </w:rPr>
              <w:t>Gentle movement activity, warm check-in with an adult, change of task, snack if appropriate, connection</w:t>
            </w:r>
          </w:p>
        </w:tc>
      </w:tr>
      <w:tr w:rsidR="00DC4797">
        <w:tblPrEx>
          <w:tblCellMar>
            <w:top w:w="0" w:type="dxa"/>
            <w:bottom w:w="0" w:type="dxa"/>
          </w:tblCellMar>
        </w:tblPrEx>
        <w:tc>
          <w:tcPr>
            <w:tcW w:w="1400" w:type="dxa"/>
            <w:shd w:val="clear" w:color="auto" w:fill="E8F0FB"/>
            <w:tcMar>
              <w:top w:w="80" w:type="dxa"/>
              <w:left w:w="120" w:type="dxa"/>
              <w:bottom w:w="80" w:type="dxa"/>
              <w:right w:w="120" w:type="dxa"/>
            </w:tcMar>
          </w:tcPr>
          <w:p w:rsidR="00DC4797" w:rsidRDefault="009901B3">
            <w:r>
              <w:rPr>
                <w:color w:val="000000"/>
                <w:sz w:val="20"/>
                <w:szCs w:val="20"/>
              </w:rPr>
              <w:t>Green Zone</w:t>
            </w:r>
          </w:p>
        </w:tc>
        <w:tc>
          <w:tcPr>
            <w:tcW w:w="1200" w:type="dxa"/>
            <w:shd w:val="clear" w:color="auto" w:fill="E8F0FB"/>
            <w:tcMar>
              <w:top w:w="80" w:type="dxa"/>
              <w:left w:w="120" w:type="dxa"/>
              <w:bottom w:w="80" w:type="dxa"/>
              <w:right w:w="120" w:type="dxa"/>
            </w:tcMar>
          </w:tcPr>
          <w:p w:rsidR="00DC4797" w:rsidRDefault="009901B3">
            <w:r>
              <w:rPr>
                <w:color w:val="000000"/>
                <w:sz w:val="20"/>
                <w:szCs w:val="20"/>
              </w:rPr>
              <w:t>Green</w:t>
            </w:r>
          </w:p>
        </w:tc>
        <w:tc>
          <w:tcPr>
            <w:tcW w:w="2880" w:type="dxa"/>
            <w:shd w:val="clear" w:color="auto" w:fill="E8F0FB"/>
            <w:tcMar>
              <w:top w:w="80" w:type="dxa"/>
              <w:left w:w="120" w:type="dxa"/>
              <w:bottom w:w="80" w:type="dxa"/>
              <w:right w:w="120" w:type="dxa"/>
            </w:tcMar>
          </w:tcPr>
          <w:p w:rsidR="00DC4797" w:rsidRDefault="009901B3">
            <w:r>
              <w:rPr>
                <w:color w:val="000000"/>
                <w:sz w:val="20"/>
                <w:szCs w:val="20"/>
              </w:rPr>
              <w:t>Calm, happy, focused, ready to learn, alert</w:t>
            </w:r>
          </w:p>
        </w:tc>
        <w:tc>
          <w:tcPr>
            <w:tcW w:w="3880" w:type="dxa"/>
            <w:shd w:val="clear" w:color="auto" w:fill="E8F0FB"/>
            <w:tcMar>
              <w:top w:w="80" w:type="dxa"/>
              <w:left w:w="120" w:type="dxa"/>
              <w:bottom w:w="80" w:type="dxa"/>
              <w:right w:w="120" w:type="dxa"/>
            </w:tcMar>
          </w:tcPr>
          <w:p w:rsidR="00DC4797" w:rsidRDefault="009901B3">
            <w:r>
              <w:rPr>
                <w:color w:val="000000"/>
                <w:sz w:val="20"/>
                <w:szCs w:val="20"/>
              </w:rPr>
              <w:t>Maintain this zone positive recognition, keep going, celebrate the learning</w:t>
            </w:r>
          </w:p>
        </w:tc>
      </w:tr>
      <w:tr w:rsidR="00DC4797">
        <w:tblPrEx>
          <w:tblCellMar>
            <w:top w:w="0" w:type="dxa"/>
            <w:bottom w:w="0" w:type="dxa"/>
          </w:tblCellMar>
        </w:tblPrEx>
        <w:tc>
          <w:tcPr>
            <w:tcW w:w="1400" w:type="dxa"/>
            <w:shd w:val="clear" w:color="auto" w:fill="FFFFFF"/>
            <w:tcMar>
              <w:top w:w="80" w:type="dxa"/>
              <w:left w:w="120" w:type="dxa"/>
              <w:bottom w:w="80" w:type="dxa"/>
              <w:right w:w="120" w:type="dxa"/>
            </w:tcMar>
          </w:tcPr>
          <w:p w:rsidR="00DC4797" w:rsidRDefault="009901B3">
            <w:r>
              <w:rPr>
                <w:color w:val="000000"/>
                <w:sz w:val="20"/>
                <w:szCs w:val="20"/>
              </w:rPr>
              <w:t>Yellow Zone</w:t>
            </w:r>
          </w:p>
        </w:tc>
        <w:tc>
          <w:tcPr>
            <w:tcW w:w="1200" w:type="dxa"/>
            <w:shd w:val="clear" w:color="auto" w:fill="FFFFFF"/>
            <w:tcMar>
              <w:top w:w="80" w:type="dxa"/>
              <w:left w:w="120" w:type="dxa"/>
              <w:bottom w:w="80" w:type="dxa"/>
              <w:right w:w="120" w:type="dxa"/>
            </w:tcMar>
          </w:tcPr>
          <w:p w:rsidR="00DC4797" w:rsidRDefault="009901B3">
            <w:r>
              <w:rPr>
                <w:color w:val="000000"/>
                <w:sz w:val="20"/>
                <w:szCs w:val="20"/>
              </w:rPr>
              <w:t>Yellow</w:t>
            </w:r>
          </w:p>
        </w:tc>
        <w:tc>
          <w:tcPr>
            <w:tcW w:w="2880" w:type="dxa"/>
            <w:shd w:val="clear" w:color="auto" w:fill="FFFFFF"/>
            <w:tcMar>
              <w:top w:w="80" w:type="dxa"/>
              <w:left w:w="120" w:type="dxa"/>
              <w:bottom w:w="80" w:type="dxa"/>
              <w:right w:w="120" w:type="dxa"/>
            </w:tcMar>
          </w:tcPr>
          <w:p w:rsidR="00DC4797" w:rsidRDefault="009901B3">
            <w:r>
              <w:rPr>
                <w:color w:val="000000"/>
                <w:sz w:val="20"/>
                <w:szCs w:val="20"/>
              </w:rPr>
              <w:t>Excited, nervous, frustrated, silly, fidgety, worried</w:t>
            </w:r>
          </w:p>
        </w:tc>
        <w:tc>
          <w:tcPr>
            <w:tcW w:w="3880" w:type="dxa"/>
            <w:shd w:val="clear" w:color="auto" w:fill="FFFFFF"/>
            <w:tcMar>
              <w:top w:w="80" w:type="dxa"/>
              <w:left w:w="120" w:type="dxa"/>
              <w:bottom w:w="80" w:type="dxa"/>
              <w:right w:w="120" w:type="dxa"/>
            </w:tcMar>
          </w:tcPr>
          <w:p w:rsidR="00DC4797" w:rsidRDefault="009901B3">
            <w:r>
              <w:rPr>
                <w:color w:val="000000"/>
                <w:sz w:val="20"/>
                <w:szCs w:val="20"/>
              </w:rPr>
              <w:t xml:space="preserve">Breathing strategies (4-7-8, box breathing), movement break, </w:t>
            </w:r>
            <w:proofErr w:type="gramStart"/>
            <w:r w:rsidR="000E6981">
              <w:rPr>
                <w:color w:val="000000"/>
                <w:sz w:val="20"/>
                <w:szCs w:val="20"/>
              </w:rPr>
              <w:t>resources,</w:t>
            </w:r>
            <w:r>
              <w:rPr>
                <w:color w:val="000000"/>
                <w:sz w:val="20"/>
                <w:szCs w:val="20"/>
              </w:rPr>
              <w:t>,</w:t>
            </w:r>
            <w:proofErr w:type="gramEnd"/>
            <w:r>
              <w:rPr>
                <w:color w:val="000000"/>
                <w:sz w:val="20"/>
                <w:szCs w:val="20"/>
              </w:rPr>
              <w:t xml:space="preserve"> check-in with adult, reduce stimulation, clear calm instruction</w:t>
            </w:r>
          </w:p>
        </w:tc>
      </w:tr>
      <w:tr w:rsidR="00DC4797">
        <w:tblPrEx>
          <w:tblCellMar>
            <w:top w:w="0" w:type="dxa"/>
            <w:bottom w:w="0" w:type="dxa"/>
          </w:tblCellMar>
        </w:tblPrEx>
        <w:tc>
          <w:tcPr>
            <w:tcW w:w="1400" w:type="dxa"/>
            <w:shd w:val="clear" w:color="auto" w:fill="E8F0FB"/>
            <w:tcMar>
              <w:top w:w="80" w:type="dxa"/>
              <w:left w:w="120" w:type="dxa"/>
              <w:bottom w:w="80" w:type="dxa"/>
              <w:right w:w="120" w:type="dxa"/>
            </w:tcMar>
          </w:tcPr>
          <w:p w:rsidR="00DC4797" w:rsidRDefault="009901B3">
            <w:r>
              <w:rPr>
                <w:color w:val="000000"/>
                <w:sz w:val="20"/>
                <w:szCs w:val="20"/>
              </w:rPr>
              <w:t>Red Zone</w:t>
            </w:r>
          </w:p>
        </w:tc>
        <w:tc>
          <w:tcPr>
            <w:tcW w:w="1200" w:type="dxa"/>
            <w:shd w:val="clear" w:color="auto" w:fill="E8F0FB"/>
            <w:tcMar>
              <w:top w:w="80" w:type="dxa"/>
              <w:left w:w="120" w:type="dxa"/>
              <w:bottom w:w="80" w:type="dxa"/>
              <w:right w:w="120" w:type="dxa"/>
            </w:tcMar>
          </w:tcPr>
          <w:p w:rsidR="00DC4797" w:rsidRDefault="009901B3">
            <w:r>
              <w:rPr>
                <w:color w:val="000000"/>
                <w:sz w:val="20"/>
                <w:szCs w:val="20"/>
              </w:rPr>
              <w:t>Red</w:t>
            </w:r>
          </w:p>
        </w:tc>
        <w:tc>
          <w:tcPr>
            <w:tcW w:w="2880" w:type="dxa"/>
            <w:shd w:val="clear" w:color="auto" w:fill="E8F0FB"/>
            <w:tcMar>
              <w:top w:w="80" w:type="dxa"/>
              <w:left w:w="120" w:type="dxa"/>
              <w:bottom w:w="80" w:type="dxa"/>
              <w:right w:w="120" w:type="dxa"/>
            </w:tcMar>
          </w:tcPr>
          <w:p w:rsidR="00DC4797" w:rsidRDefault="009901B3">
            <w:r>
              <w:rPr>
                <w:color w:val="000000"/>
                <w:sz w:val="20"/>
                <w:szCs w:val="20"/>
              </w:rPr>
              <w:t>Furious, terrified, completely overwhelmed, out of control</w:t>
            </w:r>
          </w:p>
        </w:tc>
        <w:tc>
          <w:tcPr>
            <w:tcW w:w="3880" w:type="dxa"/>
            <w:shd w:val="clear" w:color="auto" w:fill="E8F0FB"/>
            <w:tcMar>
              <w:top w:w="80" w:type="dxa"/>
              <w:left w:w="120" w:type="dxa"/>
              <w:bottom w:w="80" w:type="dxa"/>
              <w:right w:w="120" w:type="dxa"/>
            </w:tcMar>
          </w:tcPr>
          <w:p w:rsidR="00DC4797" w:rsidRDefault="009901B3">
            <w:r>
              <w:rPr>
                <w:color w:val="000000"/>
                <w:sz w:val="20"/>
                <w:szCs w:val="20"/>
              </w:rPr>
              <w:t>Safety first. Co-regulation adult presence, quiet voice, reduced language. Calm space access. No consequences or conversations until calm. Restorative conversation follows later.</w:t>
            </w:r>
          </w:p>
        </w:tc>
      </w:tr>
    </w:tbl>
    <w:p w:rsidR="00DC4797" w:rsidRDefault="00DC4797">
      <w:pPr>
        <w:spacing w:before="60" w:after="60"/>
      </w:pPr>
    </w:p>
    <w:p w:rsidR="00DC4797" w:rsidRDefault="009901B3">
      <w:pPr>
        <w:spacing w:before="80" w:after="80"/>
      </w:pPr>
      <w:r>
        <w:t>All classrooms have a Zones display with regulation tools, and access to a trusted adult at all times. Children are taught the Zones explicitly through PSHE and assemblies and are encouraged to self-report their zone at key points in the day.</w:t>
      </w:r>
    </w:p>
    <w:p w:rsidR="00DC4797" w:rsidRDefault="00DC4797">
      <w:pPr>
        <w:spacing w:before="60" w:after="60"/>
      </w:pPr>
    </w:p>
    <w:p w:rsidR="000E6981" w:rsidRDefault="000E6981">
      <w:pPr>
        <w:spacing w:before="60" w:after="60"/>
      </w:pPr>
    </w:p>
    <w:p w:rsidR="000E6981" w:rsidRDefault="000E6981">
      <w:pPr>
        <w:spacing w:before="60" w:after="60"/>
      </w:pPr>
    </w:p>
    <w:p w:rsidR="000E6981" w:rsidRDefault="000E6981">
      <w:pPr>
        <w:spacing w:before="60" w:after="60"/>
      </w:pPr>
    </w:p>
    <w:p w:rsidR="00DC4797" w:rsidRDefault="009901B3">
      <w:pPr>
        <w:pBdr>
          <w:bottom w:val="single" w:sz="8" w:space="0" w:color="003087"/>
        </w:pBdr>
        <w:spacing w:before="300" w:after="120"/>
      </w:pPr>
      <w:r>
        <w:rPr>
          <w:b/>
          <w:bCs/>
          <w:color w:val="003087"/>
          <w:sz w:val="28"/>
          <w:szCs w:val="28"/>
        </w:rPr>
        <w:lastRenderedPageBreak/>
        <w:t xml:space="preserve">Appendix </w:t>
      </w:r>
      <w:proofErr w:type="gramStart"/>
      <w:r>
        <w:rPr>
          <w:b/>
          <w:bCs/>
          <w:color w:val="003087"/>
          <w:sz w:val="28"/>
          <w:szCs w:val="28"/>
        </w:rPr>
        <w:t>C  Adult</w:t>
      </w:r>
      <w:proofErr w:type="gramEnd"/>
      <w:r>
        <w:rPr>
          <w:b/>
          <w:bCs/>
          <w:color w:val="003087"/>
          <w:sz w:val="28"/>
          <w:szCs w:val="28"/>
        </w:rPr>
        <w:t xml:space="preserve"> Scripts for Common Situations</w:t>
      </w:r>
    </w:p>
    <w:p w:rsidR="00DC4797" w:rsidRDefault="009901B3">
      <w:pPr>
        <w:spacing w:before="160" w:after="60"/>
      </w:pPr>
      <w:r>
        <w:rPr>
          <w:b/>
          <w:bCs/>
          <w:color w:val="1A6B2A"/>
        </w:rPr>
        <w:t>Arrival and transition</w:t>
      </w:r>
    </w:p>
    <w:p w:rsidR="00DC4797" w:rsidRDefault="009901B3">
      <w:pPr>
        <w:pStyle w:val="ListParagraph"/>
        <w:numPr>
          <w:ilvl w:val="0"/>
          <w:numId w:val="2"/>
        </w:numPr>
        <w:spacing w:before="60" w:after="60"/>
      </w:pPr>
      <w:r>
        <w:t>"Good morning [name] — great to see you. How are you feeling today? What zone are you in?"</w:t>
      </w:r>
    </w:p>
    <w:p w:rsidR="00DC4797" w:rsidRDefault="009901B3">
      <w:pPr>
        <w:pStyle w:val="ListParagraph"/>
        <w:numPr>
          <w:ilvl w:val="0"/>
          <w:numId w:val="2"/>
        </w:numPr>
        <w:spacing w:before="60" w:after="60"/>
      </w:pPr>
      <w:r>
        <w:t>"I noticed you came in looking a bit [blue/yellow] today. Come and find me if you need anything</w:t>
      </w:r>
      <w:r w:rsidR="000E6981">
        <w:t xml:space="preserve">, </w:t>
      </w:r>
      <w:r>
        <w:t>I'm here."</w:t>
      </w:r>
    </w:p>
    <w:p w:rsidR="00DC4797" w:rsidRDefault="009901B3">
      <w:pPr>
        <w:spacing w:before="160" w:after="60"/>
      </w:pPr>
      <w:r>
        <w:rPr>
          <w:b/>
          <w:bCs/>
          <w:color w:val="1A6B2A"/>
        </w:rPr>
        <w:t>Low level disruption</w:t>
      </w:r>
    </w:p>
    <w:p w:rsidR="00DC4797" w:rsidRDefault="009901B3">
      <w:pPr>
        <w:pStyle w:val="ListParagraph"/>
        <w:numPr>
          <w:ilvl w:val="0"/>
          <w:numId w:val="2"/>
        </w:numPr>
        <w:spacing w:before="60" w:after="60"/>
      </w:pPr>
      <w:r>
        <w:t>"[Name], I need you to [specific instruction]. Thank you." (Deliver calmly, move away, give take-up time)</w:t>
      </w:r>
    </w:p>
    <w:p w:rsidR="00DC4797" w:rsidRDefault="009901B3">
      <w:pPr>
        <w:pStyle w:val="ListParagraph"/>
        <w:numPr>
          <w:ilvl w:val="0"/>
          <w:numId w:val="2"/>
        </w:numPr>
        <w:spacing w:before="60" w:after="60"/>
      </w:pPr>
      <w:r>
        <w:t>"I can see you're finding this tricky. Let's have a look at it together in a moment."</w:t>
      </w:r>
    </w:p>
    <w:p w:rsidR="00DC4797" w:rsidRDefault="009901B3">
      <w:pPr>
        <w:pStyle w:val="ListParagraph"/>
        <w:numPr>
          <w:ilvl w:val="0"/>
          <w:numId w:val="2"/>
        </w:numPr>
        <w:spacing w:before="60" w:after="60"/>
      </w:pPr>
      <w:r>
        <w:t>"You're in the yellow zone what do you need to get back to green?"</w:t>
      </w:r>
    </w:p>
    <w:p w:rsidR="00DC4797" w:rsidRDefault="000E6981">
      <w:pPr>
        <w:spacing w:before="160" w:after="60"/>
      </w:pPr>
      <w:r>
        <w:rPr>
          <w:b/>
          <w:bCs/>
          <w:color w:val="1A6B2A"/>
        </w:rPr>
        <w:t>C</w:t>
      </w:r>
      <w:r w:rsidR="009901B3">
        <w:rPr>
          <w:b/>
          <w:bCs/>
          <w:color w:val="1A6B2A"/>
        </w:rPr>
        <w:t>hart movement</w:t>
      </w:r>
    </w:p>
    <w:p w:rsidR="00DC4797" w:rsidRDefault="009901B3">
      <w:pPr>
        <w:pStyle w:val="ListParagraph"/>
        <w:numPr>
          <w:ilvl w:val="0"/>
          <w:numId w:val="2"/>
        </w:numPr>
        <w:spacing w:before="60" w:after="60"/>
      </w:pPr>
      <w:r>
        <w:t>"This is a gentle reminder. I know you can make a better choice show me."</w:t>
      </w:r>
    </w:p>
    <w:p w:rsidR="00DC4797" w:rsidRDefault="009901B3">
      <w:pPr>
        <w:pStyle w:val="ListParagraph"/>
        <w:numPr>
          <w:ilvl w:val="0"/>
          <w:numId w:val="2"/>
        </w:numPr>
        <w:spacing w:before="60" w:after="60"/>
      </w:pPr>
      <w:r>
        <w:t>"I'm going to give you two minutes to make a different choice. I'm coming back to check in."</w:t>
      </w:r>
    </w:p>
    <w:p w:rsidR="00DC4797" w:rsidRDefault="009901B3">
      <w:pPr>
        <w:spacing w:before="160" w:after="60"/>
      </w:pPr>
      <w:r>
        <w:rPr>
          <w:b/>
          <w:bCs/>
          <w:color w:val="1A6B2A"/>
        </w:rPr>
        <w:t>Escalating behaviour de-escalation</w:t>
      </w:r>
    </w:p>
    <w:p w:rsidR="00DC4797" w:rsidRDefault="009901B3">
      <w:pPr>
        <w:pStyle w:val="ListParagraph"/>
        <w:numPr>
          <w:ilvl w:val="0"/>
          <w:numId w:val="2"/>
        </w:numPr>
        <w:spacing w:before="60" w:after="60"/>
      </w:pPr>
      <w:r>
        <w:t>"I can see you're really upset right now. I'm not going anywhere."</w:t>
      </w:r>
    </w:p>
    <w:p w:rsidR="00DC4797" w:rsidRDefault="009901B3">
      <w:pPr>
        <w:pStyle w:val="ListParagraph"/>
        <w:numPr>
          <w:ilvl w:val="0"/>
          <w:numId w:val="2"/>
        </w:numPr>
        <w:spacing w:before="60" w:after="60"/>
      </w:pPr>
      <w:r>
        <w:t>"You don't need to talk right now. I'm just going to sit here with you."</w:t>
      </w:r>
    </w:p>
    <w:p w:rsidR="00DC4797" w:rsidRDefault="009901B3">
      <w:pPr>
        <w:pStyle w:val="ListParagraph"/>
        <w:numPr>
          <w:ilvl w:val="0"/>
          <w:numId w:val="2"/>
        </w:numPr>
        <w:spacing w:before="60" w:after="60"/>
      </w:pPr>
      <w:r>
        <w:t>"When you're ready, we're going to sort this out together."</w:t>
      </w:r>
    </w:p>
    <w:p w:rsidR="00DC4797" w:rsidRDefault="009901B3">
      <w:pPr>
        <w:spacing w:before="160" w:after="60"/>
      </w:pPr>
      <w:r>
        <w:rPr>
          <w:b/>
          <w:bCs/>
          <w:color w:val="1A6B2A"/>
        </w:rPr>
        <w:t>After an incident initiating the restorative conversation</w:t>
      </w:r>
    </w:p>
    <w:p w:rsidR="00DC4797" w:rsidRDefault="009901B3">
      <w:pPr>
        <w:pStyle w:val="ListParagraph"/>
        <w:numPr>
          <w:ilvl w:val="0"/>
          <w:numId w:val="2"/>
        </w:numPr>
        <w:spacing w:before="60" w:after="60"/>
      </w:pPr>
      <w:r>
        <w:t>"I think you're feeling a bit calmer now. I'd like to have a chat with you to understand what happened and work out how to put it right."</w:t>
      </w:r>
    </w:p>
    <w:p w:rsidR="00DC4797" w:rsidRDefault="009901B3">
      <w:pPr>
        <w:spacing w:before="160" w:after="60"/>
      </w:pPr>
      <w:r>
        <w:rPr>
          <w:b/>
          <w:bCs/>
          <w:color w:val="1A6B2A"/>
        </w:rPr>
        <w:t>Repair</w:t>
      </w:r>
      <w:r w:rsidR="00CF0050">
        <w:rPr>
          <w:b/>
          <w:bCs/>
          <w:color w:val="1A6B2A"/>
        </w:rPr>
        <w:t>:</w:t>
      </w:r>
      <w:r>
        <w:rPr>
          <w:b/>
          <w:bCs/>
          <w:color w:val="1A6B2A"/>
        </w:rPr>
        <w:t xml:space="preserve"> ending any difficult interaction</w:t>
      </w:r>
    </w:p>
    <w:p w:rsidR="00DC4797" w:rsidRDefault="009901B3" w:rsidP="00A9707C">
      <w:pPr>
        <w:pStyle w:val="ListParagraph"/>
        <w:numPr>
          <w:ilvl w:val="0"/>
          <w:numId w:val="2"/>
        </w:numPr>
        <w:spacing w:before="60" w:after="60"/>
      </w:pPr>
      <w:r>
        <w:t>"Thank you for talking with me. I'm glad we sorted this</w:t>
      </w:r>
      <w:r w:rsidR="00A9707C">
        <w:t>.</w:t>
      </w:r>
      <w:r>
        <w:t xml:space="preserve"> I know tomorrow is going to be a better day."</w:t>
      </w:r>
    </w:p>
    <w:p w:rsidR="00DC4797" w:rsidRDefault="00DC4797">
      <w:pPr>
        <w:spacing w:before="60" w:after="60"/>
      </w:pPr>
    </w:p>
    <w:p w:rsidR="00DC4797" w:rsidRDefault="009901B3">
      <w:pPr>
        <w:pBdr>
          <w:bottom w:val="single" w:sz="8" w:space="0" w:color="003087"/>
        </w:pBdr>
        <w:spacing w:before="300" w:after="120"/>
      </w:pPr>
      <w:r>
        <w:rPr>
          <w:b/>
          <w:bCs/>
          <w:color w:val="003087"/>
          <w:sz w:val="28"/>
          <w:szCs w:val="28"/>
        </w:rPr>
        <w:t>Appendix D</w:t>
      </w:r>
      <w:r w:rsidR="00CF0050">
        <w:rPr>
          <w:b/>
          <w:bCs/>
          <w:color w:val="003087"/>
          <w:sz w:val="28"/>
          <w:szCs w:val="28"/>
        </w:rPr>
        <w:t>:</w:t>
      </w:r>
      <w:r>
        <w:rPr>
          <w:b/>
          <w:bCs/>
          <w:color w:val="003087"/>
          <w:sz w:val="28"/>
          <w:szCs w:val="28"/>
        </w:rPr>
        <w:t xml:space="preserve"> Relational Support Plan Template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DC4797">
        <w:tblPrEx>
          <w:tblCellMar>
            <w:top w:w="0" w:type="dxa"/>
            <w:bottom w:w="0" w:type="dxa"/>
          </w:tblCellMar>
        </w:tblPrEx>
        <w:tc>
          <w:tcPr>
            <w:tcW w:w="4680" w:type="dxa"/>
            <w:shd w:val="clear" w:color="auto" w:fill="003087"/>
            <w:tcMar>
              <w:top w:w="80" w:type="dxa"/>
              <w:left w:w="120" w:type="dxa"/>
              <w:bottom w:w="80" w:type="dxa"/>
              <w:right w:w="120" w:type="dxa"/>
            </w:tcMar>
          </w:tcPr>
          <w:p w:rsidR="00DC4797" w:rsidRDefault="009901B3">
            <w:r>
              <w:rPr>
                <w:b/>
                <w:bCs/>
                <w:color w:val="FFFFFF"/>
                <w:sz w:val="20"/>
                <w:szCs w:val="20"/>
              </w:rPr>
              <w:t>Relational Support Plan — Denham Village School</w:t>
            </w:r>
          </w:p>
        </w:tc>
        <w:tc>
          <w:tcPr>
            <w:tcW w:w="4680" w:type="dxa"/>
            <w:shd w:val="clear" w:color="auto" w:fill="003087"/>
            <w:tcMar>
              <w:top w:w="80" w:type="dxa"/>
              <w:left w:w="120" w:type="dxa"/>
              <w:bottom w:w="80" w:type="dxa"/>
              <w:right w:w="120" w:type="dxa"/>
            </w:tcMar>
          </w:tcPr>
          <w:p w:rsidR="00DC4797" w:rsidRDefault="00DC4797"/>
        </w:tc>
      </w:tr>
      <w:tr w:rsidR="00DC4797">
        <w:tblPrEx>
          <w:tblCellMar>
            <w:top w:w="0" w:type="dxa"/>
            <w:bottom w:w="0" w:type="dxa"/>
          </w:tblCellMar>
        </w:tblPrEx>
        <w:tc>
          <w:tcPr>
            <w:tcW w:w="4680" w:type="dxa"/>
            <w:shd w:val="clear" w:color="auto" w:fill="FFFFFF"/>
            <w:tcMar>
              <w:top w:w="80" w:type="dxa"/>
              <w:left w:w="120" w:type="dxa"/>
              <w:bottom w:w="80" w:type="dxa"/>
              <w:right w:w="120" w:type="dxa"/>
            </w:tcMar>
          </w:tcPr>
          <w:p w:rsidR="00DC4797" w:rsidRDefault="009901B3">
            <w:r>
              <w:rPr>
                <w:color w:val="000000"/>
                <w:sz w:val="20"/>
                <w:szCs w:val="20"/>
              </w:rPr>
              <w:t>Child's name</w:t>
            </w:r>
          </w:p>
        </w:tc>
        <w:tc>
          <w:tcPr>
            <w:tcW w:w="468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680" w:type="dxa"/>
            <w:shd w:val="clear" w:color="auto" w:fill="E8F0FB"/>
            <w:tcMar>
              <w:top w:w="80" w:type="dxa"/>
              <w:left w:w="120" w:type="dxa"/>
              <w:bottom w:w="80" w:type="dxa"/>
              <w:right w:w="120" w:type="dxa"/>
            </w:tcMar>
          </w:tcPr>
          <w:p w:rsidR="00DC4797" w:rsidRDefault="009901B3">
            <w:r>
              <w:rPr>
                <w:color w:val="000000"/>
                <w:sz w:val="20"/>
                <w:szCs w:val="20"/>
              </w:rPr>
              <w:t>Year group</w:t>
            </w:r>
          </w:p>
        </w:tc>
        <w:tc>
          <w:tcPr>
            <w:tcW w:w="4680" w:type="dxa"/>
            <w:shd w:val="clear" w:color="auto" w:fill="E8F0FB"/>
            <w:tcMar>
              <w:top w:w="80" w:type="dxa"/>
              <w:left w:w="120" w:type="dxa"/>
              <w:bottom w:w="80" w:type="dxa"/>
              <w:right w:w="120" w:type="dxa"/>
            </w:tcMar>
          </w:tcPr>
          <w:p w:rsidR="00DC4797" w:rsidRDefault="00DC4797"/>
        </w:tc>
      </w:tr>
      <w:tr w:rsidR="00DC4797">
        <w:tblPrEx>
          <w:tblCellMar>
            <w:top w:w="0" w:type="dxa"/>
            <w:bottom w:w="0" w:type="dxa"/>
          </w:tblCellMar>
        </w:tblPrEx>
        <w:tc>
          <w:tcPr>
            <w:tcW w:w="4680" w:type="dxa"/>
            <w:shd w:val="clear" w:color="auto" w:fill="FFFFFF"/>
            <w:tcMar>
              <w:top w:w="80" w:type="dxa"/>
              <w:left w:w="120" w:type="dxa"/>
              <w:bottom w:w="80" w:type="dxa"/>
              <w:right w:w="120" w:type="dxa"/>
            </w:tcMar>
          </w:tcPr>
          <w:p w:rsidR="00DC4797" w:rsidRDefault="009901B3">
            <w:r>
              <w:rPr>
                <w:color w:val="000000"/>
                <w:sz w:val="20"/>
                <w:szCs w:val="20"/>
              </w:rPr>
              <w:t>Class teacher</w:t>
            </w:r>
          </w:p>
        </w:tc>
        <w:tc>
          <w:tcPr>
            <w:tcW w:w="468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680" w:type="dxa"/>
            <w:shd w:val="clear" w:color="auto" w:fill="E8F0FB"/>
            <w:tcMar>
              <w:top w:w="80" w:type="dxa"/>
              <w:left w:w="120" w:type="dxa"/>
              <w:bottom w:w="80" w:type="dxa"/>
              <w:right w:w="120" w:type="dxa"/>
            </w:tcMar>
          </w:tcPr>
          <w:p w:rsidR="00DC4797" w:rsidRDefault="009901B3">
            <w:r>
              <w:rPr>
                <w:color w:val="000000"/>
                <w:sz w:val="20"/>
                <w:szCs w:val="20"/>
              </w:rPr>
              <w:t>Key adult</w:t>
            </w:r>
          </w:p>
        </w:tc>
        <w:tc>
          <w:tcPr>
            <w:tcW w:w="4680" w:type="dxa"/>
            <w:shd w:val="clear" w:color="auto" w:fill="E8F0FB"/>
            <w:tcMar>
              <w:top w:w="80" w:type="dxa"/>
              <w:left w:w="120" w:type="dxa"/>
              <w:bottom w:w="80" w:type="dxa"/>
              <w:right w:w="120" w:type="dxa"/>
            </w:tcMar>
          </w:tcPr>
          <w:p w:rsidR="00DC4797" w:rsidRDefault="00DC4797"/>
        </w:tc>
      </w:tr>
      <w:tr w:rsidR="00DC4797">
        <w:tblPrEx>
          <w:tblCellMar>
            <w:top w:w="0" w:type="dxa"/>
            <w:bottom w:w="0" w:type="dxa"/>
          </w:tblCellMar>
        </w:tblPrEx>
        <w:tc>
          <w:tcPr>
            <w:tcW w:w="4680" w:type="dxa"/>
            <w:shd w:val="clear" w:color="auto" w:fill="FFFFFF"/>
            <w:tcMar>
              <w:top w:w="80" w:type="dxa"/>
              <w:left w:w="120" w:type="dxa"/>
              <w:bottom w:w="80" w:type="dxa"/>
              <w:right w:w="120" w:type="dxa"/>
            </w:tcMar>
          </w:tcPr>
          <w:p w:rsidR="00DC4797" w:rsidRDefault="009901B3">
            <w:r>
              <w:rPr>
                <w:color w:val="000000"/>
                <w:sz w:val="20"/>
                <w:szCs w:val="20"/>
              </w:rPr>
              <w:t>Date of plan</w:t>
            </w:r>
          </w:p>
        </w:tc>
        <w:tc>
          <w:tcPr>
            <w:tcW w:w="468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680" w:type="dxa"/>
            <w:shd w:val="clear" w:color="auto" w:fill="E8F0FB"/>
            <w:tcMar>
              <w:top w:w="80" w:type="dxa"/>
              <w:left w:w="120" w:type="dxa"/>
              <w:bottom w:w="80" w:type="dxa"/>
              <w:right w:w="120" w:type="dxa"/>
            </w:tcMar>
          </w:tcPr>
          <w:p w:rsidR="00DC4797" w:rsidRDefault="009901B3">
            <w:r>
              <w:rPr>
                <w:color w:val="000000"/>
                <w:sz w:val="20"/>
                <w:szCs w:val="20"/>
              </w:rPr>
              <w:t>Review date</w:t>
            </w:r>
          </w:p>
        </w:tc>
        <w:tc>
          <w:tcPr>
            <w:tcW w:w="4680" w:type="dxa"/>
            <w:shd w:val="clear" w:color="auto" w:fill="E8F0FB"/>
            <w:tcMar>
              <w:top w:w="80" w:type="dxa"/>
              <w:left w:w="120" w:type="dxa"/>
              <w:bottom w:w="80" w:type="dxa"/>
              <w:right w:w="120" w:type="dxa"/>
            </w:tcMar>
          </w:tcPr>
          <w:p w:rsidR="00DC4797" w:rsidRDefault="00DC4797"/>
        </w:tc>
      </w:tr>
    </w:tbl>
    <w:p w:rsidR="00DC4797" w:rsidRDefault="00DC4797">
      <w:pPr>
        <w:spacing w:before="6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5360"/>
      </w:tblGrid>
      <w:tr w:rsidR="00DC4797">
        <w:tblPrEx>
          <w:tblCellMar>
            <w:top w:w="0" w:type="dxa"/>
            <w:bottom w:w="0" w:type="dxa"/>
          </w:tblCellMar>
        </w:tblPrEx>
        <w:tc>
          <w:tcPr>
            <w:tcW w:w="4000" w:type="dxa"/>
            <w:shd w:val="clear" w:color="auto" w:fill="003087"/>
            <w:tcMar>
              <w:top w:w="80" w:type="dxa"/>
              <w:left w:w="120" w:type="dxa"/>
              <w:bottom w:w="80" w:type="dxa"/>
              <w:right w:w="120" w:type="dxa"/>
            </w:tcMar>
          </w:tcPr>
          <w:p w:rsidR="00DC4797" w:rsidRDefault="009901B3">
            <w:r>
              <w:rPr>
                <w:b/>
                <w:bCs/>
                <w:color w:val="FFFFFF"/>
                <w:sz w:val="20"/>
                <w:szCs w:val="20"/>
              </w:rPr>
              <w:t>Section</w:t>
            </w:r>
          </w:p>
        </w:tc>
        <w:tc>
          <w:tcPr>
            <w:tcW w:w="5360" w:type="dxa"/>
            <w:shd w:val="clear" w:color="auto" w:fill="003087"/>
            <w:tcMar>
              <w:top w:w="80" w:type="dxa"/>
              <w:left w:w="120" w:type="dxa"/>
              <w:bottom w:w="80" w:type="dxa"/>
              <w:right w:w="120" w:type="dxa"/>
            </w:tcMar>
          </w:tcPr>
          <w:p w:rsidR="00DC4797" w:rsidRDefault="009901B3">
            <w:r>
              <w:rPr>
                <w:b/>
                <w:bCs/>
                <w:color w:val="FFFFFF"/>
                <w:sz w:val="20"/>
                <w:szCs w:val="20"/>
              </w:rPr>
              <w:t>Details</w:t>
            </w:r>
          </w:p>
        </w:tc>
      </w:tr>
      <w:tr w:rsidR="00DC4797">
        <w:tblPrEx>
          <w:tblCellMar>
            <w:top w:w="0" w:type="dxa"/>
            <w:bottom w:w="0" w:type="dxa"/>
          </w:tblCellMar>
        </w:tblPrEx>
        <w:tc>
          <w:tcPr>
            <w:tcW w:w="4000" w:type="dxa"/>
            <w:shd w:val="clear" w:color="auto" w:fill="FFFFFF"/>
            <w:tcMar>
              <w:top w:w="80" w:type="dxa"/>
              <w:left w:w="120" w:type="dxa"/>
              <w:bottom w:w="80" w:type="dxa"/>
              <w:right w:w="120" w:type="dxa"/>
            </w:tcMar>
          </w:tcPr>
          <w:p w:rsidR="00DC4797" w:rsidRDefault="009901B3">
            <w:r>
              <w:rPr>
                <w:color w:val="000000"/>
                <w:sz w:val="20"/>
                <w:szCs w:val="20"/>
              </w:rPr>
              <w:t>What we know about this child (strengths, interests, communication style)</w:t>
            </w:r>
          </w:p>
        </w:tc>
        <w:tc>
          <w:tcPr>
            <w:tcW w:w="536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E8F0FB"/>
            <w:tcMar>
              <w:top w:w="80" w:type="dxa"/>
              <w:left w:w="120" w:type="dxa"/>
              <w:bottom w:w="80" w:type="dxa"/>
              <w:right w:w="120" w:type="dxa"/>
            </w:tcMar>
          </w:tcPr>
          <w:p w:rsidR="00DC4797" w:rsidRDefault="009901B3">
            <w:r>
              <w:rPr>
                <w:color w:val="000000"/>
                <w:sz w:val="20"/>
                <w:szCs w:val="20"/>
              </w:rPr>
              <w:t>Known triggers what tends to precede difficulty?</w:t>
            </w:r>
          </w:p>
        </w:tc>
        <w:tc>
          <w:tcPr>
            <w:tcW w:w="5360" w:type="dxa"/>
            <w:shd w:val="clear" w:color="auto" w:fill="E8F0FB"/>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FFFFFF"/>
            <w:tcMar>
              <w:top w:w="80" w:type="dxa"/>
              <w:left w:w="120" w:type="dxa"/>
              <w:bottom w:w="80" w:type="dxa"/>
              <w:right w:w="120" w:type="dxa"/>
            </w:tcMar>
          </w:tcPr>
          <w:p w:rsidR="00DC4797" w:rsidRDefault="009901B3">
            <w:r>
              <w:rPr>
                <w:color w:val="000000"/>
                <w:sz w:val="20"/>
                <w:szCs w:val="20"/>
              </w:rPr>
              <w:lastRenderedPageBreak/>
              <w:t>What zone does this child most commonly present in?</w:t>
            </w:r>
          </w:p>
        </w:tc>
        <w:tc>
          <w:tcPr>
            <w:tcW w:w="536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E8F0FB"/>
            <w:tcMar>
              <w:top w:w="80" w:type="dxa"/>
              <w:left w:w="120" w:type="dxa"/>
              <w:bottom w:w="80" w:type="dxa"/>
              <w:right w:w="120" w:type="dxa"/>
            </w:tcMar>
          </w:tcPr>
          <w:p w:rsidR="00DC4797" w:rsidRDefault="009901B3">
            <w:r>
              <w:rPr>
                <w:color w:val="000000"/>
                <w:sz w:val="20"/>
                <w:szCs w:val="20"/>
              </w:rPr>
              <w:t>What proactive strategies will adults use daily?</w:t>
            </w:r>
          </w:p>
        </w:tc>
        <w:tc>
          <w:tcPr>
            <w:tcW w:w="5360" w:type="dxa"/>
            <w:shd w:val="clear" w:color="auto" w:fill="E8F0FB"/>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FFFFFF"/>
            <w:tcMar>
              <w:top w:w="80" w:type="dxa"/>
              <w:left w:w="120" w:type="dxa"/>
              <w:bottom w:w="80" w:type="dxa"/>
              <w:right w:w="120" w:type="dxa"/>
            </w:tcMar>
          </w:tcPr>
          <w:p w:rsidR="00DC4797" w:rsidRDefault="009901B3">
            <w:r>
              <w:rPr>
                <w:color w:val="000000"/>
                <w:sz w:val="20"/>
                <w:szCs w:val="20"/>
              </w:rPr>
              <w:t>What will adults do in the moment of difficulty?</w:t>
            </w:r>
          </w:p>
        </w:tc>
        <w:tc>
          <w:tcPr>
            <w:tcW w:w="536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E8F0FB"/>
            <w:tcMar>
              <w:top w:w="80" w:type="dxa"/>
              <w:left w:w="120" w:type="dxa"/>
              <w:bottom w:w="80" w:type="dxa"/>
              <w:right w:w="120" w:type="dxa"/>
            </w:tcMar>
          </w:tcPr>
          <w:p w:rsidR="00DC4797" w:rsidRDefault="009901B3">
            <w:r>
              <w:rPr>
                <w:color w:val="000000"/>
                <w:sz w:val="20"/>
                <w:szCs w:val="20"/>
              </w:rPr>
              <w:t>Agreed de-escalation script for this child</w:t>
            </w:r>
          </w:p>
        </w:tc>
        <w:tc>
          <w:tcPr>
            <w:tcW w:w="5360" w:type="dxa"/>
            <w:shd w:val="clear" w:color="auto" w:fill="E8F0FB"/>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FFFFFF"/>
            <w:tcMar>
              <w:top w:w="80" w:type="dxa"/>
              <w:left w:w="120" w:type="dxa"/>
              <w:bottom w:w="80" w:type="dxa"/>
              <w:right w:w="120" w:type="dxa"/>
            </w:tcMar>
          </w:tcPr>
          <w:p w:rsidR="00DC4797" w:rsidRDefault="009901B3">
            <w:r>
              <w:rPr>
                <w:color w:val="000000"/>
                <w:sz w:val="20"/>
                <w:szCs w:val="20"/>
              </w:rPr>
              <w:t>What does repair look like for this child?</w:t>
            </w:r>
          </w:p>
        </w:tc>
        <w:tc>
          <w:tcPr>
            <w:tcW w:w="536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E8F0FB"/>
            <w:tcMar>
              <w:top w:w="80" w:type="dxa"/>
              <w:left w:w="120" w:type="dxa"/>
              <w:bottom w:w="80" w:type="dxa"/>
              <w:right w:w="120" w:type="dxa"/>
            </w:tcMar>
          </w:tcPr>
          <w:p w:rsidR="00DC4797" w:rsidRDefault="009901B3">
            <w:r>
              <w:rPr>
                <w:color w:val="000000"/>
                <w:sz w:val="20"/>
                <w:szCs w:val="20"/>
              </w:rPr>
              <w:t>How is the family involved?</w:t>
            </w:r>
          </w:p>
        </w:tc>
        <w:tc>
          <w:tcPr>
            <w:tcW w:w="5360" w:type="dxa"/>
            <w:shd w:val="clear" w:color="auto" w:fill="E8F0FB"/>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FFFFFF"/>
            <w:tcMar>
              <w:top w:w="80" w:type="dxa"/>
              <w:left w:w="120" w:type="dxa"/>
              <w:bottom w:w="80" w:type="dxa"/>
              <w:right w:w="120" w:type="dxa"/>
            </w:tcMar>
          </w:tcPr>
          <w:p w:rsidR="00DC4797" w:rsidRDefault="009901B3">
            <w:r>
              <w:rPr>
                <w:color w:val="000000"/>
                <w:sz w:val="20"/>
                <w:szCs w:val="20"/>
              </w:rPr>
              <w:t>What does the child say they need?</w:t>
            </w:r>
          </w:p>
        </w:tc>
        <w:tc>
          <w:tcPr>
            <w:tcW w:w="536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E8F0FB"/>
            <w:tcMar>
              <w:top w:w="80" w:type="dxa"/>
              <w:left w:w="120" w:type="dxa"/>
              <w:bottom w:w="80" w:type="dxa"/>
              <w:right w:w="120" w:type="dxa"/>
            </w:tcMar>
          </w:tcPr>
          <w:p w:rsidR="00DC4797" w:rsidRDefault="009901B3">
            <w:r>
              <w:rPr>
                <w:color w:val="000000"/>
                <w:sz w:val="20"/>
                <w:szCs w:val="20"/>
              </w:rPr>
              <w:t>External agencies involved</w:t>
            </w:r>
          </w:p>
        </w:tc>
        <w:tc>
          <w:tcPr>
            <w:tcW w:w="5360" w:type="dxa"/>
            <w:shd w:val="clear" w:color="auto" w:fill="E8F0FB"/>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FFFFFF"/>
            <w:tcMar>
              <w:top w:w="80" w:type="dxa"/>
              <w:left w:w="120" w:type="dxa"/>
              <w:bottom w:w="80" w:type="dxa"/>
              <w:right w:w="120" w:type="dxa"/>
            </w:tcMar>
          </w:tcPr>
          <w:p w:rsidR="00DC4797" w:rsidRDefault="009901B3">
            <w:r>
              <w:rPr>
                <w:color w:val="000000"/>
                <w:sz w:val="20"/>
                <w:szCs w:val="20"/>
              </w:rPr>
              <w:t>How will we know if the plan is working?</w:t>
            </w:r>
          </w:p>
        </w:tc>
        <w:tc>
          <w:tcPr>
            <w:tcW w:w="5360" w:type="dxa"/>
            <w:shd w:val="clear" w:color="auto" w:fill="FFFFFF"/>
            <w:tcMar>
              <w:top w:w="80" w:type="dxa"/>
              <w:left w:w="120" w:type="dxa"/>
              <w:bottom w:w="80" w:type="dxa"/>
              <w:right w:w="120" w:type="dxa"/>
            </w:tcMar>
          </w:tcPr>
          <w:p w:rsidR="00DC4797" w:rsidRDefault="00DC4797"/>
        </w:tc>
      </w:tr>
      <w:tr w:rsidR="00DC4797">
        <w:tblPrEx>
          <w:tblCellMar>
            <w:top w:w="0" w:type="dxa"/>
            <w:bottom w:w="0" w:type="dxa"/>
          </w:tblCellMar>
        </w:tblPrEx>
        <w:tc>
          <w:tcPr>
            <w:tcW w:w="4000" w:type="dxa"/>
            <w:shd w:val="clear" w:color="auto" w:fill="E8F0FB"/>
            <w:tcMar>
              <w:top w:w="80" w:type="dxa"/>
              <w:left w:w="120" w:type="dxa"/>
              <w:bottom w:w="80" w:type="dxa"/>
              <w:right w:w="120" w:type="dxa"/>
            </w:tcMar>
          </w:tcPr>
          <w:p w:rsidR="00DC4797" w:rsidRDefault="009901B3">
            <w:r>
              <w:rPr>
                <w:color w:val="000000"/>
                <w:sz w:val="20"/>
                <w:szCs w:val="20"/>
              </w:rPr>
              <w:t>Date of next review</w:t>
            </w:r>
          </w:p>
        </w:tc>
        <w:tc>
          <w:tcPr>
            <w:tcW w:w="5360" w:type="dxa"/>
            <w:shd w:val="clear" w:color="auto" w:fill="E8F0FB"/>
            <w:tcMar>
              <w:top w:w="80" w:type="dxa"/>
              <w:left w:w="120" w:type="dxa"/>
              <w:bottom w:w="80" w:type="dxa"/>
              <w:right w:w="120" w:type="dxa"/>
            </w:tcMar>
          </w:tcPr>
          <w:p w:rsidR="00DC4797" w:rsidRDefault="00DC4797"/>
        </w:tc>
      </w:tr>
    </w:tbl>
    <w:p w:rsidR="00DC4797" w:rsidRDefault="00DC4797">
      <w:pPr>
        <w:spacing w:before="60" w:after="60"/>
      </w:pPr>
    </w:p>
    <w:p w:rsidR="00D87B86" w:rsidRDefault="00D87B86">
      <w:pPr>
        <w:spacing w:before="60" w:after="60"/>
      </w:pPr>
    </w:p>
    <w:p w:rsidR="00CF0050" w:rsidRDefault="00CF0050" w:rsidP="00CF0050">
      <w:pPr>
        <w:pBdr>
          <w:bottom w:val="single" w:sz="8" w:space="0" w:color="003087"/>
        </w:pBdr>
        <w:spacing w:before="300" w:after="120"/>
      </w:pPr>
      <w:r>
        <w:rPr>
          <w:b/>
          <w:bCs/>
          <w:color w:val="003087"/>
          <w:sz w:val="28"/>
          <w:szCs w:val="28"/>
        </w:rPr>
        <w:t xml:space="preserve">Appendix </w:t>
      </w:r>
      <w:r>
        <w:rPr>
          <w:b/>
          <w:bCs/>
          <w:color w:val="003087"/>
          <w:sz w:val="28"/>
          <w:szCs w:val="28"/>
        </w:rPr>
        <w:t>E:</w:t>
      </w:r>
      <w:r>
        <w:rPr>
          <w:b/>
          <w:bCs/>
          <w:color w:val="003087"/>
          <w:sz w:val="28"/>
          <w:szCs w:val="28"/>
        </w:rPr>
        <w:t xml:space="preserve"> </w:t>
      </w:r>
      <w:r>
        <w:rPr>
          <w:b/>
          <w:bCs/>
          <w:color w:val="003087"/>
          <w:sz w:val="28"/>
          <w:szCs w:val="28"/>
        </w:rPr>
        <w:t>Behaviour Recording Form</w:t>
      </w:r>
    </w:p>
    <w:p w:rsidR="00D87B86" w:rsidRPr="00D87B86" w:rsidRDefault="00D87B86">
      <w:pPr>
        <w:spacing w:before="60" w:after="60"/>
        <w:rPr>
          <w:color w:val="2F5496" w:themeColor="accent1" w:themeShade="BF"/>
        </w:rPr>
      </w:pPr>
    </w:p>
    <w:p w:rsidR="00D87B86" w:rsidRPr="0070644D" w:rsidRDefault="00D87B86" w:rsidP="00D87B86">
      <w:pPr>
        <w:jc w:val="center"/>
        <w:rPr>
          <w:sz w:val="24"/>
          <w:szCs w:val="24"/>
          <w:u w:val="single"/>
        </w:rPr>
      </w:pPr>
      <w:r w:rsidRPr="00D87B86">
        <w:rPr>
          <w:b/>
          <w:color w:val="2F5496" w:themeColor="accent1" w:themeShade="BF"/>
          <w:sz w:val="36"/>
        </w:rPr>
        <w:t>DENHAM VILLAGE SCHOOL</w:t>
      </w:r>
      <w:r w:rsidRPr="0070644D">
        <w:rPr>
          <w:b/>
          <w:color w:val="FF0000"/>
          <w:sz w:val="36"/>
        </w:rPr>
        <w:br/>
      </w:r>
      <w:r w:rsidRPr="0070644D">
        <w:rPr>
          <w:b/>
          <w:sz w:val="24"/>
          <w:szCs w:val="24"/>
          <w:u w:val="single"/>
        </w:rPr>
        <w:t xml:space="preserve">Behaviour Reporting Form </w:t>
      </w:r>
      <w:proofErr w:type="gramStart"/>
      <w:r w:rsidRPr="0070644D">
        <w:rPr>
          <w:b/>
          <w:sz w:val="24"/>
          <w:szCs w:val="24"/>
          <w:u w:val="single"/>
        </w:rPr>
        <w:t>To</w:t>
      </w:r>
      <w:proofErr w:type="gramEnd"/>
      <w:r w:rsidRPr="0070644D">
        <w:rPr>
          <w:b/>
          <w:sz w:val="24"/>
          <w:szCs w:val="24"/>
          <w:u w:val="single"/>
        </w:rPr>
        <w:t xml:space="preserve"> Be Used With The Relational Behaviour Policy</w:t>
      </w:r>
    </w:p>
    <w:tbl>
      <w:tblPr>
        <w:tblStyle w:val="TableGrid"/>
        <w:tblW w:w="0" w:type="auto"/>
        <w:tblLook w:val="04A0" w:firstRow="1" w:lastRow="0" w:firstColumn="1" w:lastColumn="0" w:noHBand="0" w:noVBand="1"/>
      </w:tblPr>
      <w:tblGrid>
        <w:gridCol w:w="4320"/>
        <w:gridCol w:w="4320"/>
      </w:tblGrid>
      <w:tr w:rsidR="00D87B86" w:rsidTr="007C14F7">
        <w:tc>
          <w:tcPr>
            <w:tcW w:w="4320" w:type="dxa"/>
          </w:tcPr>
          <w:p w:rsidR="00D87B86" w:rsidRDefault="00D87B86" w:rsidP="007C14F7">
            <w:r>
              <w:t>Pupil Name:</w:t>
            </w:r>
          </w:p>
        </w:tc>
        <w:tc>
          <w:tcPr>
            <w:tcW w:w="4320" w:type="dxa"/>
          </w:tcPr>
          <w:p w:rsidR="00D87B86" w:rsidRDefault="00D87B86" w:rsidP="007C14F7">
            <w:r>
              <w:t>Class:</w:t>
            </w:r>
          </w:p>
        </w:tc>
      </w:tr>
      <w:tr w:rsidR="00D87B86" w:rsidTr="007C14F7">
        <w:tc>
          <w:tcPr>
            <w:tcW w:w="4320" w:type="dxa"/>
          </w:tcPr>
          <w:p w:rsidR="00D87B86" w:rsidRDefault="00D87B86" w:rsidP="007C14F7">
            <w:r>
              <w:t>Date:</w:t>
            </w:r>
          </w:p>
        </w:tc>
        <w:tc>
          <w:tcPr>
            <w:tcW w:w="4320" w:type="dxa"/>
          </w:tcPr>
          <w:p w:rsidR="00D87B86" w:rsidRDefault="00D87B86" w:rsidP="007C14F7">
            <w:r>
              <w:t>Reported By:</w:t>
            </w:r>
          </w:p>
        </w:tc>
      </w:tr>
      <w:tr w:rsidR="00D87B86" w:rsidTr="007C14F7">
        <w:tc>
          <w:tcPr>
            <w:tcW w:w="8640" w:type="dxa"/>
            <w:gridSpan w:val="2"/>
          </w:tcPr>
          <w:p w:rsidR="00D87B86" w:rsidRDefault="00D87B86" w:rsidP="007C14F7">
            <w:r>
              <w:t>Location / Time:</w:t>
            </w:r>
          </w:p>
        </w:tc>
      </w:tr>
    </w:tbl>
    <w:p w:rsidR="00D87B86" w:rsidRPr="0070644D" w:rsidRDefault="00D87B86" w:rsidP="00D87B86">
      <w:pPr>
        <w:rPr>
          <w:b/>
        </w:rPr>
      </w:pPr>
      <w:r w:rsidRPr="0070644D">
        <w:rPr>
          <w:b/>
        </w:rPr>
        <w:t xml:space="preserve">Please tick the </w:t>
      </w:r>
      <w:proofErr w:type="spellStart"/>
      <w:r w:rsidRPr="0070644D">
        <w:rPr>
          <w:b/>
        </w:rPr>
        <w:t>behavior</w:t>
      </w:r>
      <w:proofErr w:type="spellEnd"/>
      <w:r w:rsidRPr="0070644D">
        <w:rPr>
          <w:b/>
        </w:rPr>
        <w:t xml:space="preserve"> that has been discussed.</w:t>
      </w:r>
      <w:r>
        <w:rPr>
          <w:b/>
        </w:rPr>
        <w:t xml:space="preserve"> Record discussion and Action Taken.  The form will be scanned into CPOMS</w:t>
      </w:r>
    </w:p>
    <w:tbl>
      <w:tblPr>
        <w:tblStyle w:val="TableGrid"/>
        <w:tblW w:w="0" w:type="auto"/>
        <w:tblLook w:val="04A0" w:firstRow="1" w:lastRow="0" w:firstColumn="1" w:lastColumn="0" w:noHBand="0" w:noVBand="1"/>
      </w:tblPr>
      <w:tblGrid>
        <w:gridCol w:w="4320"/>
        <w:gridCol w:w="4320"/>
      </w:tblGrid>
      <w:tr w:rsidR="00D87B86" w:rsidTr="007C14F7">
        <w:tc>
          <w:tcPr>
            <w:tcW w:w="4320" w:type="dxa"/>
          </w:tcPr>
          <w:p w:rsidR="00D87B86" w:rsidRDefault="00D87B86" w:rsidP="007C14F7">
            <w:r>
              <w:t>Yellow Card</w:t>
            </w:r>
          </w:p>
        </w:tc>
        <w:tc>
          <w:tcPr>
            <w:tcW w:w="4320" w:type="dxa"/>
          </w:tcPr>
          <w:p w:rsidR="00D87B86" w:rsidRDefault="00D87B86" w:rsidP="007C14F7">
            <w:r>
              <w:t>Consequence / Discussion and Action Taken</w:t>
            </w:r>
          </w:p>
        </w:tc>
      </w:tr>
      <w:tr w:rsidR="00D87B86" w:rsidTr="007C14F7">
        <w:tc>
          <w:tcPr>
            <w:tcW w:w="4320" w:type="dxa"/>
          </w:tcPr>
          <w:p w:rsidR="00D87B86" w:rsidRDefault="00D87B86" w:rsidP="007C14F7">
            <w:pPr>
              <w:rPr>
                <w:b/>
              </w:rPr>
            </w:pPr>
            <w:r w:rsidRPr="0070644D">
              <w:rPr>
                <w:b/>
              </w:rPr>
              <w:t xml:space="preserve">Recorded on the form and shared with family </w:t>
            </w:r>
            <w:r>
              <w:rPr>
                <w:b/>
              </w:rPr>
              <w:t>in the child’s planner</w:t>
            </w:r>
            <w:r w:rsidRPr="0070644D">
              <w:rPr>
                <w:b/>
              </w:rPr>
              <w:t>.</w:t>
            </w:r>
          </w:p>
          <w:p w:rsidR="00D87B86" w:rsidRDefault="00D87B86" w:rsidP="007C14F7">
            <w:r>
              <w:t xml:space="preserve"> Consequence: Missing part or all of break time.</w:t>
            </w:r>
            <w:r>
              <w:br/>
              <w:t>• Repeated minor infringements of the Golden Rules</w:t>
            </w:r>
            <w:r>
              <w:br/>
              <w:t>• Move to the bottom of the chart three times</w:t>
            </w:r>
            <w:r>
              <w:br/>
              <w:t>• Negative body language, gestures or actions</w:t>
            </w:r>
            <w:r>
              <w:br/>
              <w:t>• Intimidating actions</w:t>
            </w:r>
            <w:r>
              <w:br/>
              <w:t>• Rudeness towards an adult or ignoring a member of staff</w:t>
            </w:r>
            <w:r>
              <w:br/>
              <w:t xml:space="preserve">• Negative </w:t>
            </w:r>
            <w:proofErr w:type="spellStart"/>
            <w:r>
              <w:t>behaviour</w:t>
            </w:r>
            <w:proofErr w:type="spellEnd"/>
            <w:r>
              <w:t xml:space="preserve"> in areas of trust such as toilets</w:t>
            </w:r>
            <w:r>
              <w:br/>
              <w:t>• Speaking disrespectfully to an adult</w:t>
            </w:r>
            <w:r>
              <w:br/>
              <w:t>• Name calling or hurtful actions</w:t>
            </w:r>
            <w:r>
              <w:br/>
              <w:t>• Invading personal space.</w:t>
            </w:r>
          </w:p>
        </w:tc>
        <w:tc>
          <w:tcPr>
            <w:tcW w:w="4320" w:type="dxa"/>
          </w:tcPr>
          <w:p w:rsidR="00D87B86" w:rsidRDefault="00D87B86" w:rsidP="007C14F7"/>
        </w:tc>
      </w:tr>
    </w:tbl>
    <w:p w:rsidR="00D87B86" w:rsidRDefault="00D87B86" w:rsidP="00D87B86"/>
    <w:tbl>
      <w:tblPr>
        <w:tblStyle w:val="TableGrid"/>
        <w:tblW w:w="0" w:type="auto"/>
        <w:tblLook w:val="04A0" w:firstRow="1" w:lastRow="0" w:firstColumn="1" w:lastColumn="0" w:noHBand="0" w:noVBand="1"/>
      </w:tblPr>
      <w:tblGrid>
        <w:gridCol w:w="4320"/>
        <w:gridCol w:w="4320"/>
      </w:tblGrid>
      <w:tr w:rsidR="00D87B86" w:rsidTr="007C14F7">
        <w:tc>
          <w:tcPr>
            <w:tcW w:w="4320" w:type="dxa"/>
          </w:tcPr>
          <w:p w:rsidR="00D87B86" w:rsidRDefault="00D87B86" w:rsidP="007C14F7">
            <w:r>
              <w:t>Amber Card</w:t>
            </w:r>
          </w:p>
        </w:tc>
        <w:tc>
          <w:tcPr>
            <w:tcW w:w="4320" w:type="dxa"/>
          </w:tcPr>
          <w:p w:rsidR="00D87B86" w:rsidRDefault="00D87B86" w:rsidP="007C14F7">
            <w:r>
              <w:t>Consequence / Action Taken</w:t>
            </w:r>
          </w:p>
        </w:tc>
      </w:tr>
      <w:tr w:rsidR="00D87B86" w:rsidTr="007C14F7">
        <w:tc>
          <w:tcPr>
            <w:tcW w:w="4320" w:type="dxa"/>
          </w:tcPr>
          <w:p w:rsidR="00D87B86" w:rsidRPr="0070644D" w:rsidRDefault="00D87B86" w:rsidP="007C14F7">
            <w:pPr>
              <w:rPr>
                <w:b/>
              </w:rPr>
            </w:pPr>
            <w:r w:rsidRPr="0070644D">
              <w:rPr>
                <w:b/>
              </w:rPr>
              <w:lastRenderedPageBreak/>
              <w:t xml:space="preserve">Sent to Headteacher/Senior Teacher with an adult. </w:t>
            </w:r>
          </w:p>
          <w:p w:rsidR="00D87B86" w:rsidRDefault="00D87B86" w:rsidP="007C14F7">
            <w:r>
              <w:t>Consequence: Missing all break/lunchtime and reflection. Family informed.</w:t>
            </w:r>
            <w:r>
              <w:br/>
              <w:t>• Swearing and inappropriate language</w:t>
            </w:r>
            <w:r>
              <w:br/>
              <w:t>• Hitting, kicking or throwing objects deliberately</w:t>
            </w:r>
            <w:r>
              <w:br/>
              <w:t>• Damaging another child’s belongings</w:t>
            </w:r>
            <w:r>
              <w:br/>
              <w:t>• Defiance or disobedience to a member of staff</w:t>
            </w:r>
            <w:r>
              <w:br/>
              <w:t>• Spitting at another person</w:t>
            </w:r>
            <w:r>
              <w:br/>
              <w:t>• Misuse of technology, including not following instructions</w:t>
            </w:r>
            <w:r>
              <w:br/>
              <w:t>• Repeated Yellow Card incidents</w:t>
            </w:r>
          </w:p>
        </w:tc>
        <w:tc>
          <w:tcPr>
            <w:tcW w:w="4320" w:type="dxa"/>
          </w:tcPr>
          <w:p w:rsidR="00D87B86" w:rsidRDefault="00D87B86" w:rsidP="007C14F7"/>
        </w:tc>
      </w:tr>
    </w:tbl>
    <w:p w:rsidR="00D87B86" w:rsidRDefault="00D87B86" w:rsidP="00D87B86"/>
    <w:tbl>
      <w:tblPr>
        <w:tblStyle w:val="TableGrid"/>
        <w:tblW w:w="0" w:type="auto"/>
        <w:tblLook w:val="04A0" w:firstRow="1" w:lastRow="0" w:firstColumn="1" w:lastColumn="0" w:noHBand="0" w:noVBand="1"/>
      </w:tblPr>
      <w:tblGrid>
        <w:gridCol w:w="4320"/>
        <w:gridCol w:w="4320"/>
      </w:tblGrid>
      <w:tr w:rsidR="00D87B86" w:rsidTr="007C14F7">
        <w:tc>
          <w:tcPr>
            <w:tcW w:w="4320" w:type="dxa"/>
          </w:tcPr>
          <w:p w:rsidR="00D87B86" w:rsidRDefault="00D87B86" w:rsidP="007C14F7">
            <w:r>
              <w:t>Red Card</w:t>
            </w:r>
          </w:p>
        </w:tc>
        <w:tc>
          <w:tcPr>
            <w:tcW w:w="4320" w:type="dxa"/>
          </w:tcPr>
          <w:p w:rsidR="00D87B86" w:rsidRDefault="00D87B86" w:rsidP="007C14F7">
            <w:r>
              <w:t>Consequence / Action Taken</w:t>
            </w:r>
          </w:p>
        </w:tc>
      </w:tr>
      <w:tr w:rsidR="00D87B86" w:rsidTr="007C14F7">
        <w:tc>
          <w:tcPr>
            <w:tcW w:w="4320" w:type="dxa"/>
          </w:tcPr>
          <w:p w:rsidR="00D87B86" w:rsidRDefault="00D87B86" w:rsidP="007C14F7">
            <w:r w:rsidRPr="0070644D">
              <w:rPr>
                <w:b/>
              </w:rPr>
              <w:t>Sent to Headteacher with an adult. May result in loss of privileges or exclusion. Family contacted.</w:t>
            </w:r>
            <w:r>
              <w:br/>
              <w:t>• Fights requiring adult intervention</w:t>
            </w:r>
            <w:r>
              <w:br/>
              <w:t>• Stealing school or pupils’ property</w:t>
            </w:r>
            <w:r>
              <w:br/>
              <w:t>• Swearing directly at a member of staff</w:t>
            </w:r>
            <w:r>
              <w:br/>
              <w:t>• Deliberate vandalism of school equipment</w:t>
            </w:r>
            <w:r>
              <w:br/>
              <w:t>• Leaving the school site without permission</w:t>
            </w:r>
            <w:r>
              <w:br/>
              <w:t>• Bullying or intimidation</w:t>
            </w:r>
            <w:r>
              <w:br/>
              <w:t>• Use of racist or homophobic language</w:t>
            </w:r>
            <w:r>
              <w:br/>
              <w:t xml:space="preserve">• Dangerous </w:t>
            </w:r>
            <w:proofErr w:type="spellStart"/>
            <w:r>
              <w:t>behaviour</w:t>
            </w:r>
            <w:proofErr w:type="spellEnd"/>
            <w:r>
              <w:t xml:space="preserve"> causing injury</w:t>
            </w:r>
            <w:r>
              <w:br/>
              <w:t>• Misuse of technology, including photographs without consent</w:t>
            </w:r>
          </w:p>
        </w:tc>
        <w:tc>
          <w:tcPr>
            <w:tcW w:w="4320" w:type="dxa"/>
          </w:tcPr>
          <w:p w:rsidR="00D87B86" w:rsidRDefault="00D87B86" w:rsidP="007C14F7"/>
        </w:tc>
      </w:tr>
    </w:tbl>
    <w:p w:rsidR="00D87B86" w:rsidRDefault="00D87B86">
      <w:pPr>
        <w:spacing w:before="60" w:after="60"/>
      </w:pPr>
    </w:p>
    <w:p w:rsidR="00DC4797" w:rsidRDefault="009901B3">
      <w:pPr>
        <w:spacing w:before="120" w:after="80"/>
      </w:pPr>
      <w:r>
        <w:rPr>
          <w:i/>
          <w:iCs/>
          <w:sz w:val="20"/>
          <w:szCs w:val="20"/>
        </w:rPr>
        <w:t xml:space="preserve">This policy should be read alongside: DVS Child Protection and Safeguarding Policy | DVS Online Safety Policy | DVS Staff Code of Conduct | DVS SEND Policy | DVS SEMH Policy | DVS Suspension and Exclusion Policy | DVS Whistleblowing Policy | </w:t>
      </w:r>
      <w:proofErr w:type="spellStart"/>
      <w:r>
        <w:rPr>
          <w:i/>
          <w:iCs/>
          <w:sz w:val="20"/>
          <w:szCs w:val="20"/>
        </w:rPr>
        <w:t>KCSiE</w:t>
      </w:r>
      <w:proofErr w:type="spellEnd"/>
      <w:r>
        <w:rPr>
          <w:i/>
          <w:iCs/>
          <w:sz w:val="20"/>
          <w:szCs w:val="20"/>
        </w:rPr>
        <w:t xml:space="preserve"> 2026 | DfE Behaviour in Schools guidance 2024</w:t>
      </w:r>
    </w:p>
    <w:sectPr w:rsidR="00DC4797">
      <w:pgSz w:w="11906" w:h="16838"/>
      <w:pgMar w:top="1080" w:right="1260" w:bottom="1080" w:left="12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E0327"/>
    <w:multiLevelType w:val="hybridMultilevel"/>
    <w:tmpl w:val="4446B960"/>
    <w:lvl w:ilvl="0" w:tplc="07B2A77A">
      <w:start w:val="1"/>
      <w:numFmt w:val="bullet"/>
      <w:lvlText w:val="•"/>
      <w:lvlJc w:val="left"/>
      <w:pPr>
        <w:ind w:left="360" w:hanging="360"/>
      </w:pPr>
    </w:lvl>
    <w:lvl w:ilvl="1" w:tplc="8C16BB5E">
      <w:start w:val="1"/>
      <w:numFmt w:val="bullet"/>
      <w:lvlText w:val="◦"/>
      <w:lvlJc w:val="left"/>
      <w:pPr>
        <w:ind w:left="720" w:hanging="360"/>
      </w:pPr>
    </w:lvl>
    <w:lvl w:ilvl="2" w:tplc="9E92DAC4">
      <w:numFmt w:val="decimal"/>
      <w:lvlText w:val=""/>
      <w:lvlJc w:val="left"/>
    </w:lvl>
    <w:lvl w:ilvl="3" w:tplc="181A0A94">
      <w:numFmt w:val="decimal"/>
      <w:lvlText w:val=""/>
      <w:lvlJc w:val="left"/>
    </w:lvl>
    <w:lvl w:ilvl="4" w:tplc="53100CF6">
      <w:numFmt w:val="decimal"/>
      <w:lvlText w:val=""/>
      <w:lvlJc w:val="left"/>
    </w:lvl>
    <w:lvl w:ilvl="5" w:tplc="BD2027F2">
      <w:numFmt w:val="decimal"/>
      <w:lvlText w:val=""/>
      <w:lvlJc w:val="left"/>
    </w:lvl>
    <w:lvl w:ilvl="6" w:tplc="E0A8379A">
      <w:numFmt w:val="decimal"/>
      <w:lvlText w:val=""/>
      <w:lvlJc w:val="left"/>
    </w:lvl>
    <w:lvl w:ilvl="7" w:tplc="87C064C8">
      <w:numFmt w:val="decimal"/>
      <w:lvlText w:val=""/>
      <w:lvlJc w:val="left"/>
    </w:lvl>
    <w:lvl w:ilvl="8" w:tplc="B8982C66">
      <w:numFmt w:val="decimal"/>
      <w:lvlText w:val=""/>
      <w:lvlJc w:val="left"/>
    </w:lvl>
  </w:abstractNum>
  <w:abstractNum w:abstractNumId="2"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8D6000"/>
    <w:multiLevelType w:val="hybridMultilevel"/>
    <w:tmpl w:val="4B9E8516"/>
    <w:lvl w:ilvl="0" w:tplc="0E94886C">
      <w:start w:val="1"/>
      <w:numFmt w:val="bullet"/>
      <w:lvlText w:val="●"/>
      <w:lvlJc w:val="left"/>
      <w:pPr>
        <w:ind w:left="720" w:hanging="360"/>
      </w:pPr>
    </w:lvl>
    <w:lvl w:ilvl="1" w:tplc="3B32523A">
      <w:start w:val="1"/>
      <w:numFmt w:val="bullet"/>
      <w:lvlText w:val="○"/>
      <w:lvlJc w:val="left"/>
      <w:pPr>
        <w:ind w:left="1440" w:hanging="360"/>
      </w:pPr>
    </w:lvl>
    <w:lvl w:ilvl="2" w:tplc="0FF0B53E">
      <w:start w:val="1"/>
      <w:numFmt w:val="bullet"/>
      <w:lvlText w:val="■"/>
      <w:lvlJc w:val="left"/>
      <w:pPr>
        <w:ind w:left="2160" w:hanging="360"/>
      </w:pPr>
    </w:lvl>
    <w:lvl w:ilvl="3" w:tplc="9D2AD204">
      <w:start w:val="1"/>
      <w:numFmt w:val="bullet"/>
      <w:lvlText w:val="●"/>
      <w:lvlJc w:val="left"/>
      <w:pPr>
        <w:ind w:left="2880" w:hanging="360"/>
      </w:pPr>
    </w:lvl>
    <w:lvl w:ilvl="4" w:tplc="97449E4E">
      <w:start w:val="1"/>
      <w:numFmt w:val="bullet"/>
      <w:lvlText w:val="○"/>
      <w:lvlJc w:val="left"/>
      <w:pPr>
        <w:ind w:left="3600" w:hanging="360"/>
      </w:pPr>
    </w:lvl>
    <w:lvl w:ilvl="5" w:tplc="B9162148">
      <w:start w:val="1"/>
      <w:numFmt w:val="bullet"/>
      <w:lvlText w:val="■"/>
      <w:lvlJc w:val="left"/>
      <w:pPr>
        <w:ind w:left="4320" w:hanging="360"/>
      </w:pPr>
    </w:lvl>
    <w:lvl w:ilvl="6" w:tplc="1E6A42C8">
      <w:start w:val="1"/>
      <w:numFmt w:val="bullet"/>
      <w:lvlText w:val="●"/>
      <w:lvlJc w:val="left"/>
      <w:pPr>
        <w:ind w:left="5040" w:hanging="360"/>
      </w:pPr>
    </w:lvl>
    <w:lvl w:ilvl="7" w:tplc="4216A30E">
      <w:start w:val="1"/>
      <w:numFmt w:val="bullet"/>
      <w:lvlText w:val="●"/>
      <w:lvlJc w:val="left"/>
      <w:pPr>
        <w:ind w:left="5760" w:hanging="360"/>
      </w:pPr>
    </w:lvl>
    <w:lvl w:ilvl="8" w:tplc="E10E6E62">
      <w:start w:val="1"/>
      <w:numFmt w:val="bullet"/>
      <w:lvlText w:val="●"/>
      <w:lvlJc w:val="left"/>
      <w:pPr>
        <w:ind w:left="6480" w:hanging="360"/>
      </w:pPr>
    </w:lvl>
  </w:abstractNum>
  <w:num w:numId="1">
    <w:abstractNumId w:val="3"/>
    <w:lvlOverride w:ilvl="0">
      <w:startOverride w:val="1"/>
    </w:lvlOverride>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797"/>
    <w:rsid w:val="0001653E"/>
    <w:rsid w:val="000759BC"/>
    <w:rsid w:val="000E6981"/>
    <w:rsid w:val="00130A8D"/>
    <w:rsid w:val="001F1D14"/>
    <w:rsid w:val="002A2A4F"/>
    <w:rsid w:val="00305AA5"/>
    <w:rsid w:val="0039039D"/>
    <w:rsid w:val="006A13E6"/>
    <w:rsid w:val="006D2BE5"/>
    <w:rsid w:val="009901B3"/>
    <w:rsid w:val="0099356D"/>
    <w:rsid w:val="00A9707C"/>
    <w:rsid w:val="00B41A43"/>
    <w:rsid w:val="00CF0050"/>
    <w:rsid w:val="00D34DB8"/>
    <w:rsid w:val="00D87B86"/>
    <w:rsid w:val="00DC4797"/>
    <w:rsid w:val="00EC4321"/>
    <w:rsid w:val="00F91D0A"/>
    <w:rsid w:val="00FA4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8BDA7"/>
  <w15:docId w15:val="{B0BF07FE-3E75-4AD0-9FB1-D4CE2007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TNCBodyText">
    <w:name w:val="TNC Body Text"/>
    <w:basedOn w:val="Normal"/>
    <w:link w:val="TNCBodyTextChar"/>
    <w:qFormat/>
    <w:rsid w:val="00A9707C"/>
    <w:pPr>
      <w:spacing w:before="200" w:after="200" w:line="276" w:lineRule="auto"/>
      <w:jc w:val="both"/>
    </w:pPr>
    <w:rPr>
      <w:rFonts w:asciiTheme="minorHAnsi" w:eastAsiaTheme="minorHAnsi" w:hAnsiTheme="minorHAnsi" w:cstheme="minorBidi"/>
      <w:lang w:eastAsia="en-US"/>
    </w:rPr>
  </w:style>
  <w:style w:type="character" w:customStyle="1" w:styleId="TNCBodyTextChar">
    <w:name w:val="TNC Body Text Char"/>
    <w:basedOn w:val="DefaultParagraphFont"/>
    <w:link w:val="TNCBodyText"/>
    <w:rsid w:val="00A9707C"/>
    <w:rPr>
      <w:rFonts w:asciiTheme="minorHAnsi" w:eastAsiaTheme="minorHAnsi" w:hAnsiTheme="minorHAnsi" w:cstheme="minorBidi"/>
      <w:lang w:eastAsia="en-US"/>
    </w:rPr>
  </w:style>
  <w:style w:type="table" w:styleId="TableGrid">
    <w:name w:val="Table Grid"/>
    <w:basedOn w:val="TableNormal"/>
    <w:uiPriority w:val="59"/>
    <w:rsid w:val="00D87B86"/>
    <w:rPr>
      <w:rFonts w:asciiTheme="minorHAnsi" w:eastAsiaTheme="minorEastAsia"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A2A4F"/>
    <w:pPr>
      <w:widowControl w:val="0"/>
      <w:autoSpaceDE w:val="0"/>
      <w:autoSpaceDN w:val="0"/>
    </w:pPr>
    <w:rPr>
      <w:lang w:val="en-US" w:eastAsia="en-US"/>
    </w:rPr>
  </w:style>
  <w:style w:type="character" w:customStyle="1" w:styleId="BodyTextChar">
    <w:name w:val="Body Text Char"/>
    <w:basedOn w:val="DefaultParagraphFont"/>
    <w:link w:val="BodyText"/>
    <w:uiPriority w:val="1"/>
    <w:rsid w:val="002A2A4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17</Pages>
  <Words>5930</Words>
  <Characters>33802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 </cp:lastModifiedBy>
  <cp:revision>8</cp:revision>
  <dcterms:created xsi:type="dcterms:W3CDTF">2026-08-27T11:16:00Z</dcterms:created>
  <dcterms:modified xsi:type="dcterms:W3CDTF">2026-08-27T15:06:00Z</dcterms:modified>
</cp:coreProperties>
</file>